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rPr>
        <w:t>Unit 4 Sharing Assessing Your Progress</w:t>
      </w:r>
      <w:r>
        <w:rPr>
          <w:rFonts w:hint="default" w:ascii="Times New Roman" w:hAnsi="Times New Roman" w:cs="Times New Roman"/>
          <w:b/>
          <w:bCs/>
          <w:sz w:val="28"/>
          <w:szCs w:val="28"/>
          <w:lang w:val="en-US" w:eastAsia="zh-CN"/>
        </w:rPr>
        <w:t xml:space="preserve"> 教案</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iCs/>
                <w:sz w:val="21"/>
                <w:szCs w:val="21"/>
              </w:rPr>
            </w:pPr>
            <w:r>
              <w:rPr>
                <w:rFonts w:hint="eastAsia"/>
                <w:iCs/>
                <w:sz w:val="21"/>
                <w:szCs w:val="21"/>
              </w:rPr>
              <w:t>英语</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0" w:firstLineChars="0"/>
              <w:rPr>
                <w:iCs/>
                <w:sz w:val="21"/>
                <w:szCs w:val="21"/>
              </w:rPr>
            </w:pPr>
            <w:r>
              <w:rPr>
                <w:rFonts w:hint="eastAsia"/>
                <w:iCs/>
                <w:sz w:val="21"/>
                <w:szCs w:val="21"/>
              </w:rPr>
              <w:t>高三</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0" w:firstLineChars="0"/>
              <w:rPr>
                <w:iCs/>
                <w:sz w:val="21"/>
                <w:szCs w:val="21"/>
              </w:rPr>
            </w:pPr>
            <w:r>
              <w:rPr>
                <w:rFonts w:hint="eastAsia"/>
                <w:iCs/>
                <w:sz w:val="21"/>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rFonts w:ascii="Times New Roman" w:hAnsi="Times New Roman"/>
                <w:iCs/>
                <w:sz w:val="21"/>
                <w:szCs w:val="21"/>
              </w:rPr>
            </w:pPr>
            <w:r>
              <w:rPr>
                <w:rFonts w:ascii="Times New Roman" w:hAnsi="Times New Roman"/>
                <w:iCs/>
                <w:sz w:val="21"/>
                <w:szCs w:val="21"/>
              </w:rPr>
              <w:t>Unit 4 Sharing Assessing Your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ind w:firstLine="0" w:firstLineChars="0"/>
              <w:rPr>
                <w:sz w:val="21"/>
                <w:szCs w:val="21"/>
              </w:rPr>
            </w:pPr>
            <w:r>
              <w:rPr>
                <w:rFonts w:hint="eastAsia"/>
                <w:sz w:val="21"/>
                <w:szCs w:val="21"/>
              </w:rPr>
              <w:t>教科书</w:t>
            </w:r>
          </w:p>
        </w:tc>
        <w:tc>
          <w:tcPr>
            <w:tcW w:w="7512" w:type="dxa"/>
            <w:gridSpan w:val="5"/>
            <w:shd w:val="clear" w:color="auto" w:fill="auto"/>
          </w:tcPr>
          <w:p>
            <w:pPr>
              <w:ind w:firstLine="0" w:firstLineChars="0"/>
              <w:jc w:val="left"/>
              <w:rPr>
                <w:sz w:val="21"/>
                <w:szCs w:val="21"/>
              </w:rPr>
            </w:pPr>
            <w:r>
              <w:rPr>
                <w:rFonts w:hint="eastAsia"/>
                <w:sz w:val="21"/>
                <w:szCs w:val="21"/>
              </w:rPr>
              <w:t>书  名：</w:t>
            </w:r>
            <w:r>
              <w:rPr>
                <w:rFonts w:hint="eastAsia"/>
                <w:iCs/>
                <w:sz w:val="21"/>
                <w:szCs w:val="21"/>
              </w:rPr>
              <w:t>普通</w:t>
            </w:r>
            <w:r>
              <w:rPr>
                <w:rFonts w:hint="eastAsia"/>
                <w:sz w:val="21"/>
                <w:szCs w:val="21"/>
              </w:rPr>
              <w:t>高中英语教科书（选择性必修四）</w:t>
            </w:r>
          </w:p>
          <w:p>
            <w:pPr>
              <w:ind w:firstLine="0" w:firstLineChars="0"/>
              <w:rPr>
                <w:sz w:val="21"/>
                <w:szCs w:val="21"/>
              </w:rPr>
            </w:pPr>
            <w:r>
              <w:rPr>
                <w:rFonts w:hint="eastAsia"/>
                <w:sz w:val="21"/>
                <w:szCs w:val="21"/>
              </w:rPr>
              <w:t xml:space="preserve">出版社：人民教育出版社              </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left="210" w:hanging="210" w:hangingChars="100"/>
              <w:rPr>
                <w:rFonts w:ascii="Times New Roman" w:hAnsi="Times New Roman"/>
                <w:sz w:val="21"/>
                <w:szCs w:val="21"/>
              </w:rPr>
            </w:pPr>
            <w:r>
              <w:rPr>
                <w:rFonts w:ascii="Times New Roman" w:hAnsi="Times New Roman"/>
                <w:sz w:val="21"/>
                <w:szCs w:val="21"/>
              </w:rPr>
              <w:t xml:space="preserve">1. review and consolidate vocabulary learnt in this unit. </w:t>
            </w:r>
          </w:p>
          <w:p>
            <w:pPr>
              <w:ind w:left="210" w:hanging="210" w:hangingChars="100"/>
              <w:rPr>
                <w:rFonts w:ascii="Times New Roman" w:hAnsi="Times New Roman"/>
                <w:sz w:val="21"/>
                <w:szCs w:val="21"/>
              </w:rPr>
            </w:pPr>
            <w:r>
              <w:rPr>
                <w:rFonts w:ascii="Times New Roman" w:hAnsi="Times New Roman"/>
                <w:sz w:val="21"/>
                <w:szCs w:val="21"/>
              </w:rPr>
              <w:t xml:space="preserve">2. review and consolidate the grammar learnt in this unit. </w:t>
            </w:r>
          </w:p>
          <w:p>
            <w:pPr>
              <w:ind w:left="210" w:hanging="210" w:hangingChars="100"/>
              <w:rPr>
                <w:sz w:val="21"/>
                <w:szCs w:val="21"/>
              </w:rPr>
            </w:pPr>
            <w:r>
              <w:rPr>
                <w:rFonts w:ascii="Times New Roman" w:hAnsi="Times New Roman"/>
                <w:sz w:val="21"/>
                <w:szCs w:val="21"/>
              </w:rPr>
              <w:t>3. reflect on the content of this unit by drawing a mind map.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sz w:val="21"/>
                <w:szCs w:val="21"/>
              </w:rPr>
            </w:pPr>
            <w:r>
              <w:rPr>
                <w:rFonts w:hint="eastAsia"/>
                <w:sz w:val="21"/>
                <w:szCs w:val="21"/>
              </w:rPr>
              <w:t>教学重点：</w:t>
            </w:r>
          </w:p>
          <w:p>
            <w:pPr>
              <w:ind w:left="210" w:hanging="210" w:hangingChars="100"/>
              <w:rPr>
                <w:rFonts w:ascii="Times New Roman" w:hAnsi="Times New Roman"/>
                <w:sz w:val="21"/>
                <w:szCs w:val="21"/>
              </w:rPr>
            </w:pPr>
            <w:r>
              <w:rPr>
                <w:rFonts w:ascii="Times New Roman" w:hAnsi="Times New Roman"/>
                <w:sz w:val="21"/>
                <w:szCs w:val="21"/>
              </w:rPr>
              <w:t xml:space="preserve">1. review and consolidate vocabulary learnt in this unit. </w:t>
            </w:r>
          </w:p>
          <w:p>
            <w:pPr>
              <w:ind w:left="210" w:hanging="210" w:hangingChars="100"/>
              <w:rPr>
                <w:rFonts w:ascii="Times New Roman" w:hAnsi="Times New Roman"/>
                <w:sz w:val="21"/>
                <w:szCs w:val="21"/>
              </w:rPr>
            </w:pPr>
            <w:r>
              <w:rPr>
                <w:rFonts w:ascii="Times New Roman" w:hAnsi="Times New Roman"/>
                <w:sz w:val="21"/>
                <w:szCs w:val="21"/>
              </w:rPr>
              <w:t xml:space="preserve">2. review and consolidate the grammar learnt in this unit. </w:t>
            </w:r>
          </w:p>
          <w:p>
            <w:pPr>
              <w:ind w:left="210" w:hanging="210" w:hangingChars="100"/>
              <w:rPr>
                <w:rFonts w:ascii="Times New Roman" w:hAnsi="Times New Roman"/>
                <w:sz w:val="21"/>
                <w:szCs w:val="21"/>
              </w:rPr>
            </w:pPr>
            <w:r>
              <w:rPr>
                <w:rFonts w:hint="eastAsia"/>
                <w:sz w:val="21"/>
                <w:szCs w:val="21"/>
              </w:rPr>
              <w:t>教学难点：</w:t>
            </w:r>
          </w:p>
          <w:p>
            <w:pPr>
              <w:ind w:firstLine="0" w:firstLineChars="0"/>
              <w:jc w:val="left"/>
              <w:rPr>
                <w:rFonts w:ascii="Times New Roman" w:hAnsi="Times New Roman"/>
                <w:sz w:val="21"/>
                <w:szCs w:val="21"/>
              </w:rPr>
            </w:pPr>
            <w:r>
              <w:rPr>
                <w:rFonts w:hint="default" w:ascii="Times New Roman" w:hAnsi="Times New Roman" w:cs="Times New Roman"/>
                <w:sz w:val="21"/>
                <w:szCs w:val="21"/>
              </w:rPr>
              <w:t>1. r</w:t>
            </w:r>
            <w:r>
              <w:rPr>
                <w:rFonts w:ascii="Times New Roman" w:hAnsi="Times New Roman"/>
                <w:sz w:val="21"/>
                <w:szCs w:val="21"/>
              </w:rPr>
              <w:t>eflect on the content of this unit by drawing a mind map.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6"/>
            <w:shd w:val="clear" w:color="auto" w:fill="auto"/>
          </w:tcPr>
          <w:p>
            <w:pPr>
              <w:ind w:left="210" w:hanging="211" w:hangingChars="100"/>
              <w:rPr>
                <w:rFonts w:ascii="Times New Roman" w:hAnsi="Times New Roman"/>
                <w:b/>
                <w:bCs/>
                <w:sz w:val="21"/>
                <w:szCs w:val="21"/>
              </w:rPr>
            </w:pPr>
            <w:r>
              <w:rPr>
                <w:rFonts w:ascii="Times New Roman" w:hAnsi="Times New Roman"/>
                <w:b/>
                <w:bCs/>
                <w:sz w:val="21"/>
                <w:szCs w:val="21"/>
              </w:rPr>
              <w:t>Lead-in</w:t>
            </w:r>
          </w:p>
          <w:p>
            <w:pPr>
              <w:spacing w:line="276" w:lineRule="auto"/>
              <w:ind w:left="240" w:leftChars="100" w:firstLine="0" w:firstLineChars="0"/>
              <w:rPr>
                <w:rFonts w:ascii="Times New Roman" w:hAnsi="Times New Roman"/>
                <w:sz w:val="21"/>
                <w:szCs w:val="21"/>
              </w:rPr>
            </w:pPr>
            <w:r>
              <w:rPr>
                <w:rFonts w:ascii="Times New Roman" w:hAnsi="Times New Roman"/>
                <w:sz w:val="21"/>
                <w:szCs w:val="21"/>
              </w:rPr>
              <w:t>Activity 1: Teacher asks students the following two questions to activate their knowledge about the unit theme.</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1. What kind of volunteer work have you learnt in this unit?</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2. What kind of volunteer work would you like to do?</w:t>
            </w:r>
          </w:p>
          <w:p>
            <w:pPr>
              <w:pStyle w:val="2"/>
              <w:snapToGrid w:val="0"/>
              <w:spacing w:line="276" w:lineRule="auto"/>
              <w:ind w:firstLine="0" w:firstLineChars="0"/>
              <w:jc w:val="left"/>
              <w:rPr>
                <w:rFonts w:ascii="Times New Roman" w:hAnsi="Times New Roman"/>
                <w:sz w:val="21"/>
                <w:szCs w:val="21"/>
              </w:rPr>
            </w:pPr>
            <w:r>
              <w:rPr>
                <w:rFonts w:ascii="Times New Roman" w:hAnsi="Times New Roman"/>
                <w:sz w:val="21"/>
                <w:szCs w:val="21"/>
              </w:rPr>
              <w:t xml:space="preserve">Reviewing Vocabulary  </w:t>
            </w:r>
          </w:p>
          <w:p>
            <w:pPr>
              <w:ind w:firstLine="210" w:firstLineChars="100"/>
              <w:rPr>
                <w:rFonts w:ascii="Times New Roman" w:hAnsi="Times New Roman"/>
                <w:sz w:val="21"/>
                <w:szCs w:val="21"/>
              </w:rPr>
            </w:pPr>
            <w:r>
              <w:rPr>
                <w:rFonts w:ascii="Times New Roman" w:hAnsi="Times New Roman"/>
                <w:sz w:val="21"/>
                <w:szCs w:val="21"/>
              </w:rPr>
              <w:t>Activity 2：Read the following words learnt in this unit and classify them into different categories.</w:t>
            </w:r>
          </w:p>
          <w:p>
            <w:pPr>
              <w:ind w:firstLine="420"/>
              <w:jc w:val="center"/>
              <w:rPr>
                <w:rFonts w:ascii="Times New Roman" w:hAnsi="Times New Roman"/>
                <w:sz w:val="21"/>
                <w:szCs w:val="21"/>
              </w:rPr>
            </w:pPr>
            <w:r>
              <w:rPr>
                <w:rFonts w:ascii="Times New Roman" w:hAnsi="Times New Roman"/>
                <w:sz w:val="21"/>
                <w:szCs w:val="21"/>
              </w:rPr>
              <w:drawing>
                <wp:inline distT="0" distB="0" distL="0" distR="0">
                  <wp:extent cx="2528570" cy="1381760"/>
                  <wp:effectExtent l="0" t="0" r="5080" b="8890"/>
                  <wp:docPr id="19501475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4759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1147" cy="1399806"/>
                          </a:xfrm>
                          <a:prstGeom prst="rect">
                            <a:avLst/>
                          </a:prstGeom>
                          <a:noFill/>
                          <a:ln>
                            <a:noFill/>
                          </a:ln>
                        </pic:spPr>
                      </pic:pic>
                    </a:graphicData>
                  </a:graphic>
                </wp:inline>
              </w:drawing>
            </w:r>
          </w:p>
          <w:p>
            <w:pPr>
              <w:ind w:firstLine="0" w:firstLineChars="0"/>
              <w:rPr>
                <w:rFonts w:ascii="Times New Roman" w:hAnsi="Times New Roman"/>
                <w:sz w:val="21"/>
                <w:szCs w:val="21"/>
              </w:rPr>
            </w:pPr>
            <w:r>
              <w:rPr>
                <w:rFonts w:hint="eastAsia"/>
              </w:rPr>
              <w:t xml:space="preserve"> </w:t>
            </w:r>
            <w:r>
              <w:t xml:space="preserve">  </w:t>
            </w:r>
            <w:r>
              <w:rPr>
                <w:rFonts w:ascii="Times New Roman" w:hAnsi="Times New Roman"/>
                <w:sz w:val="21"/>
                <w:szCs w:val="21"/>
              </w:rPr>
              <w:t>Activity 3：complete a news report using the correct forms of the words in the box.</w:t>
            </w:r>
          </w:p>
          <w:p>
            <w:pPr>
              <w:pStyle w:val="2"/>
              <w:spacing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Many of us have worked as volunteers before. Some have experience as _________ repairing and maintaining machines. Others are experienced medical workers who have volunteered to help those with _________. This summer, one Chinese volunteer, Liu Fei will serve as a management _________ for AIDS projects in an African country. Liu has never been there, and his impression of the country is that it is developing rapidly, but suffers from much _________ and violence. Many people there have _________ AIDS. Liu will work with a local organisation engaging in AIDS prevention. Liu’s path to Africa was long and bumpy. Although he had met the _________ for the volunteer application, his family was opposed to his choice at first. It took Liu some time to explain the importance of building a _________ future for mankind. Ultimately, his family decided to sing the same_________ as Liu and respected his right to choose his own path. Liu is looking forward to sharing his knowledge and skills with needly communities. He hopes his _________ can make a difference in distant Africa.</w:t>
            </w:r>
          </w:p>
          <w:p>
            <w:pPr>
              <w:ind w:firstLine="0" w:firstLineChars="0"/>
              <w:rPr>
                <w:rFonts w:ascii="Times New Roman" w:hAnsi="Times New Roman"/>
                <w:sz w:val="21"/>
                <w:szCs w:val="21"/>
              </w:rPr>
            </w:pPr>
            <w:r>
              <w:rPr>
                <w:rFonts w:ascii="Times New Roman" w:hAnsi="Times New Roman"/>
                <w:sz w:val="21"/>
                <w:szCs w:val="21"/>
              </w:rPr>
              <w:t>(Answers: mechanics; disabilities; consultation; instability; contracted; criteria; shared; tune; input)</w:t>
            </w:r>
          </w:p>
          <w:p>
            <w:pPr>
              <w:pStyle w:val="2"/>
              <w:spacing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Activity 4: Make a news headline for the news report</w:t>
            </w:r>
          </w:p>
          <w:p>
            <w:pPr>
              <w:spacing w:line="276" w:lineRule="auto"/>
              <w:ind w:firstLineChars="0"/>
              <w:rPr>
                <w:rFonts w:ascii="Times New Roman" w:hAnsi="Times New Roman"/>
                <w:sz w:val="21"/>
                <w:szCs w:val="21"/>
              </w:rPr>
            </w:pPr>
            <w:r>
              <w:rPr>
                <w:rFonts w:ascii="Times New Roman" w:hAnsi="Times New Roman"/>
                <w:sz w:val="21"/>
                <w:szCs w:val="21"/>
              </w:rPr>
              <w:t xml:space="preserve">Teacher leads the students to review the key elements of a news report and the features of a headline. </w:t>
            </w:r>
          </w:p>
          <w:p>
            <w:pPr>
              <w:pStyle w:val="2"/>
              <w:ind w:firstLine="480" w:firstLineChars="150"/>
            </w:pPr>
            <w:r>
              <w:drawing>
                <wp:inline distT="0" distB="0" distL="0" distR="0">
                  <wp:extent cx="4605655" cy="1810385"/>
                  <wp:effectExtent l="0" t="0" r="4445" b="0"/>
                  <wp:docPr id="13069008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00837"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7420" cy="1814984"/>
                          </a:xfrm>
                          <a:prstGeom prst="rect">
                            <a:avLst/>
                          </a:prstGeom>
                          <a:noFill/>
                          <a:ln>
                            <a:noFill/>
                          </a:ln>
                        </pic:spPr>
                      </pic:pic>
                    </a:graphicData>
                  </a:graphic>
                </wp:inline>
              </w:drawing>
            </w:r>
          </w:p>
          <w:p>
            <w:pPr>
              <w:pStyle w:val="2"/>
              <w:ind w:firstLine="420"/>
              <w:jc w:val="left"/>
              <w:rPr>
                <w:rFonts w:ascii="Times New Roman" w:hAnsi="Times New Roman" w:cs="Times New Roman"/>
                <w:b w:val="0"/>
                <w:bCs w:val="0"/>
                <w:sz w:val="21"/>
                <w:szCs w:val="21"/>
              </w:rPr>
            </w:pPr>
            <w:r>
              <w:rPr>
                <w:rFonts w:hint="eastAsia" w:ascii="Times New Roman" w:hAnsi="Times New Roman" w:cs="Times New Roman"/>
                <w:b w:val="0"/>
                <w:bCs w:val="0"/>
                <w:sz w:val="21"/>
                <w:szCs w:val="21"/>
              </w:rPr>
              <w:t>T</w:t>
            </w:r>
            <w:r>
              <w:rPr>
                <w:rFonts w:ascii="Times New Roman" w:hAnsi="Times New Roman" w:cs="Times New Roman"/>
                <w:b w:val="0"/>
                <w:bCs w:val="0"/>
                <w:sz w:val="21"/>
                <w:szCs w:val="21"/>
              </w:rPr>
              <w:t xml:space="preserve">hen the teacher asks students to find the key information in the news report. </w:t>
            </w:r>
          </w:p>
          <w:p>
            <w:pPr>
              <w:spacing w:line="276" w:lineRule="auto"/>
              <w:ind w:firstLine="420"/>
              <w:rPr>
                <w:rFonts w:ascii="Times New Roman" w:hAnsi="Times New Roman"/>
                <w:sz w:val="21"/>
                <w:szCs w:val="21"/>
              </w:rPr>
            </w:pPr>
            <w:r>
              <w:rPr>
                <w:rFonts w:ascii="Times New Roman" w:hAnsi="Times New Roman"/>
                <w:sz w:val="21"/>
                <w:szCs w:val="21"/>
              </w:rPr>
              <w:t>(This summer, one Chinese volunteer, Liu Fei will serve as a management consultation for AIDS projects in an African country)</w:t>
            </w:r>
          </w:p>
          <w:p>
            <w:pPr>
              <w:pStyle w:val="2"/>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Finally, students share their idea about the best headline. (A Chinese volunteer in Africa)</w:t>
            </w:r>
          </w:p>
          <w:p>
            <w:pPr>
              <w:ind w:firstLine="0" w:firstLineChars="0"/>
              <w:rPr>
                <w:rFonts w:ascii="Times New Roman" w:hAnsi="Times New Roman"/>
                <w:sz w:val="21"/>
                <w:szCs w:val="21"/>
              </w:rPr>
            </w:pPr>
            <w:r>
              <w:rPr>
                <w:rFonts w:ascii="Times New Roman" w:hAnsi="Times New Roman"/>
                <w:b/>
                <w:bCs/>
                <w:sz w:val="21"/>
                <w:szCs w:val="21"/>
              </w:rPr>
              <w:t>Review Grammar— Group work</w:t>
            </w:r>
          </w:p>
          <w:p>
            <w:pPr>
              <w:ind w:firstLine="0" w:firstLineChars="0"/>
              <w:rPr>
                <w:rFonts w:ascii="Times New Roman" w:hAnsi="Times New Roman"/>
                <w:sz w:val="21"/>
                <w:szCs w:val="21"/>
              </w:rPr>
            </w:pPr>
            <w:r>
              <w:t xml:space="preserve">    </w:t>
            </w:r>
            <w:r>
              <w:rPr>
                <w:rFonts w:ascii="Times New Roman" w:hAnsi="Times New Roman"/>
                <w:sz w:val="21"/>
                <w:szCs w:val="21"/>
              </w:rPr>
              <w:t>Teacher asks students to think about what kind of phrase the headline is. (A NP)</w:t>
            </w:r>
          </w:p>
          <w:p>
            <w:pPr>
              <w:pStyle w:val="2"/>
              <w:ind w:firstLine="315" w:firstLineChars="150"/>
              <w:jc w:val="both"/>
              <w:rPr>
                <w:rFonts w:ascii="Times New Roman" w:hAnsi="Times New Roman" w:cs="Times New Roman"/>
                <w:b w:val="0"/>
                <w:bCs w:val="0"/>
                <w:sz w:val="21"/>
                <w:szCs w:val="21"/>
              </w:rPr>
            </w:pPr>
            <w:r>
              <w:rPr>
                <w:rFonts w:ascii="Times New Roman" w:hAnsi="Times New Roman" w:cs="Times New Roman"/>
                <w:b w:val="0"/>
                <w:bCs w:val="0"/>
                <w:sz w:val="21"/>
                <w:szCs w:val="21"/>
              </w:rPr>
              <w:t xml:space="preserve">Activity 5: Students work in groups to talk about the phrases they have learnt in the unit and their functions in a sentence. </w:t>
            </w:r>
          </w:p>
          <w:p>
            <w:pPr>
              <w:jc w:val="center"/>
            </w:pPr>
            <w:r>
              <w:drawing>
                <wp:inline distT="0" distB="0" distL="0" distR="0">
                  <wp:extent cx="2940685" cy="1401445"/>
                  <wp:effectExtent l="0" t="0" r="0" b="8255"/>
                  <wp:docPr id="11622634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63438" name="图片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567" cy="1416049"/>
                          </a:xfrm>
                          <a:prstGeom prst="rect">
                            <a:avLst/>
                          </a:prstGeom>
                          <a:noFill/>
                          <a:ln>
                            <a:noFill/>
                          </a:ln>
                        </pic:spPr>
                      </pic:pic>
                    </a:graphicData>
                  </a:graphic>
                </wp:inline>
              </w:drawing>
            </w:r>
          </w:p>
          <w:p>
            <w:pPr>
              <w:pStyle w:val="2"/>
              <w:ind w:firstLine="315" w:firstLineChars="150"/>
              <w:jc w:val="both"/>
              <w:rPr>
                <w:rFonts w:ascii="Times New Roman" w:hAnsi="Times New Roman" w:cs="Times New Roman"/>
                <w:b w:val="0"/>
                <w:bCs w:val="0"/>
                <w:sz w:val="21"/>
                <w:szCs w:val="21"/>
              </w:rPr>
            </w:pPr>
            <w:r>
              <w:rPr>
                <w:rFonts w:ascii="Times New Roman" w:hAnsi="Times New Roman" w:cs="Times New Roman"/>
                <w:b w:val="0"/>
                <w:bCs w:val="0"/>
                <w:sz w:val="21"/>
                <w:szCs w:val="21"/>
              </w:rPr>
              <w:t>The following form is the answer</w:t>
            </w:r>
          </w:p>
          <w:p>
            <w:pPr>
              <w:jc w:val="center"/>
            </w:pPr>
            <w:r>
              <w:drawing>
                <wp:inline distT="0" distB="0" distL="0" distR="0">
                  <wp:extent cx="3223260" cy="1548130"/>
                  <wp:effectExtent l="0" t="0" r="0" b="0"/>
                  <wp:docPr id="20774428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42878" name="图片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5759" cy="1553977"/>
                          </a:xfrm>
                          <a:prstGeom prst="rect">
                            <a:avLst/>
                          </a:prstGeom>
                          <a:noFill/>
                          <a:ln>
                            <a:noFill/>
                          </a:ln>
                        </pic:spPr>
                      </pic:pic>
                    </a:graphicData>
                  </a:graphic>
                </wp:inline>
              </w:drawing>
            </w:r>
          </w:p>
          <w:p>
            <w:pPr>
              <w:pStyle w:val="2"/>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Activity 6 Find different types of phrases in the news report</w:t>
            </w:r>
          </w:p>
          <w:p>
            <w:pPr>
              <w:spacing w:line="276" w:lineRule="auto"/>
              <w:ind w:firstLine="420"/>
              <w:rPr>
                <w:rFonts w:ascii="Times New Roman" w:hAnsi="Times New Roman"/>
                <w:sz w:val="21"/>
                <w:szCs w:val="21"/>
              </w:rPr>
            </w:pPr>
            <w:r>
              <w:rPr>
                <w:rFonts w:ascii="Times New Roman" w:hAnsi="Times New Roman"/>
                <w:sz w:val="21"/>
                <w:szCs w:val="21"/>
              </w:rPr>
              <w:t>Many of us have worked as volunteers before. Some have experience as mechanics, repairing and maintaining machines. Others are experienced medical workers who have volunteered to help those with disabilities. This summer, one Chinese volunteer, Liu Fei will serve as a management consultation for AIDS projects in an African country. Liu has never been there, and his impression of the country is that it is developing rapidly, but suffers from much instability and violence. Many people there have contracted AIDS. Liu will work with a local organization engaging in AIDS prevention. Liu’s path to Africa was long and bumpy. Although he had met the criteria for the volunteer application, his family was opposed to his choice at first. It took Liu some time to explain the importance of building a shared future for mankind. Ultimately, his family decided to sing the same tune as Liu and respected his right to choose his own path. Liu is looking forward to sharing his knowledge and skills with needly communities. He hopes his input can make a difference in distant Africa.</w:t>
            </w:r>
          </w:p>
          <w:p>
            <w:pPr>
              <w:pStyle w:val="2"/>
              <w:spacing w:line="276" w:lineRule="auto"/>
              <w:ind w:firstLine="315" w:firstLineChars="150"/>
              <w:jc w:val="left"/>
              <w:rPr>
                <w:rFonts w:ascii="Times New Roman" w:hAnsi="Times New Roman" w:cs="Times New Roman"/>
                <w:b w:val="0"/>
                <w:bCs w:val="0"/>
                <w:sz w:val="21"/>
                <w:szCs w:val="21"/>
              </w:rPr>
            </w:pPr>
            <w:r>
              <w:rPr>
                <w:rFonts w:ascii="Times New Roman" w:hAnsi="Times New Roman" w:cs="Times New Roman"/>
                <w:b w:val="0"/>
                <w:bCs w:val="0"/>
                <w:sz w:val="21"/>
                <w:szCs w:val="21"/>
              </w:rPr>
              <w:t>Activity 7: Expanding writing</w:t>
            </w:r>
          </w:p>
          <w:p>
            <w:pPr>
              <w:spacing w:line="276" w:lineRule="auto"/>
              <w:ind w:firstLine="420"/>
              <w:rPr>
                <w:rFonts w:ascii="Times New Roman" w:hAnsi="Times New Roman"/>
                <w:sz w:val="21"/>
                <w:szCs w:val="21"/>
              </w:rPr>
            </w:pPr>
            <w:r>
              <w:rPr>
                <w:rFonts w:ascii="Times New Roman" w:hAnsi="Times New Roman"/>
                <w:sz w:val="21"/>
                <w:szCs w:val="21"/>
              </w:rPr>
              <w:t xml:space="preserve">Expand the following sentences by adding different phrases. Try to make these sentences more vivid. </w:t>
            </w:r>
          </w:p>
          <w:p>
            <w:pPr>
              <w:ind w:firstLine="420"/>
              <w:rPr>
                <w:rFonts w:ascii="Times New Roman" w:hAnsi="Times New Roman"/>
                <w:sz w:val="21"/>
                <w:szCs w:val="21"/>
              </w:rPr>
            </w:pPr>
            <w:r>
              <w:rPr>
                <w:rFonts w:ascii="Times New Roman" w:hAnsi="Times New Roman"/>
                <w:sz w:val="21"/>
                <w:szCs w:val="21"/>
              </w:rPr>
              <w:t>Eg. The chemist is doing an experiment.</w:t>
            </w:r>
            <w:r>
              <w:rPr>
                <w:rFonts w:hint="eastAsia"/>
                <w:sz w:val="21"/>
                <w:szCs w:val="21"/>
              </w:rPr>
              <w:t>→</w:t>
            </w:r>
            <w:r>
              <w:rPr>
                <w:rFonts w:ascii="Times New Roman" w:hAnsi="Times New Roman"/>
                <w:sz w:val="21"/>
                <w:szCs w:val="21"/>
              </w:rPr>
              <w:t xml:space="preserve">The chemist from Harvard University is doing an experiment on lab rats to see their reactions on a sinking ship.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1.  A rat is chasing a cat.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2.  A train is crossing a bridge.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3.  Susan placed the cup on the saucer and swallowed the capsule.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4.  I drag myself off the bed.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5.  A tree shades the farmer.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6.  The president is relaying his ambition to the audience. </w:t>
            </w:r>
          </w:p>
          <w:p>
            <w:pPr>
              <w:pStyle w:val="2"/>
              <w:spacing w:before="0" w:after="0" w:line="276" w:lineRule="auto"/>
              <w:ind w:firstLine="420"/>
              <w:jc w:val="left"/>
              <w:rPr>
                <w:rFonts w:ascii="Times New Roman" w:hAnsi="Times New Roman" w:cs="Times New Roman" w:eastAsiaTheme="minorEastAsia"/>
                <w:b w:val="0"/>
                <w:bCs w:val="0"/>
                <w:color w:val="000000" w:themeColor="text1"/>
                <w:kern w:val="24"/>
                <w:sz w:val="21"/>
                <w:szCs w:val="21"/>
                <w14:textFill>
                  <w14:solidFill>
                    <w14:schemeClr w14:val="tx1"/>
                  </w14:solidFill>
                </w14:textFill>
              </w:rPr>
            </w:pPr>
            <w:r>
              <w:rPr>
                <w:rFonts w:ascii="Times New Roman" w:hAnsi="Times New Roman" w:cs="Times New Roman"/>
                <w:b w:val="0"/>
                <w:bCs w:val="0"/>
                <w:sz w:val="21"/>
                <w:szCs w:val="21"/>
              </w:rPr>
              <w:t>Possible answers:</w:t>
            </w:r>
            <w:r>
              <w:rPr>
                <w:rFonts w:ascii="Times New Roman" w:hAnsi="Times New Roman" w:cs="Times New Roman" w:eastAsiaTheme="minorEastAsia"/>
                <w:b w:val="0"/>
                <w:bCs w:val="0"/>
                <w:color w:val="000000" w:themeColor="text1"/>
                <w:kern w:val="24"/>
                <w:sz w:val="21"/>
                <w:szCs w:val="21"/>
                <w14:textFill>
                  <w14:solidFill>
                    <w14:schemeClr w14:val="tx1"/>
                  </w14:solidFill>
                </w14:textFill>
              </w:rPr>
              <w:t xml:space="preserve">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1.  A </w:t>
            </w:r>
            <w:r>
              <w:rPr>
                <w:rFonts w:ascii="Times New Roman" w:hAnsi="Times New Roman" w:cs="Times New Roman"/>
                <w:b w:val="0"/>
                <w:bCs w:val="0"/>
                <w:sz w:val="21"/>
                <w:szCs w:val="21"/>
                <w:u w:val="single"/>
              </w:rPr>
              <w:t>big and hungry</w:t>
            </w:r>
            <w:r>
              <w:rPr>
                <w:rFonts w:ascii="Times New Roman" w:hAnsi="Times New Roman" w:cs="Times New Roman"/>
                <w:b w:val="0"/>
                <w:bCs w:val="0"/>
                <w:sz w:val="21"/>
                <w:szCs w:val="21"/>
              </w:rPr>
              <w:t xml:space="preserve"> rat is </w:t>
            </w:r>
            <w:r>
              <w:rPr>
                <w:rFonts w:ascii="Times New Roman" w:hAnsi="Times New Roman" w:cs="Times New Roman"/>
                <w:b w:val="0"/>
                <w:bCs w:val="0"/>
                <w:sz w:val="21"/>
                <w:szCs w:val="21"/>
                <w:u w:val="single"/>
              </w:rPr>
              <w:t>crazily</w:t>
            </w:r>
            <w:r>
              <w:rPr>
                <w:rFonts w:ascii="Times New Roman" w:hAnsi="Times New Roman" w:cs="Times New Roman"/>
                <w:b w:val="0"/>
                <w:bCs w:val="0"/>
                <w:sz w:val="21"/>
                <w:szCs w:val="21"/>
              </w:rPr>
              <w:t xml:space="preserve"> chasing a </w:t>
            </w:r>
            <w:r>
              <w:rPr>
                <w:rFonts w:ascii="Times New Roman" w:hAnsi="Times New Roman" w:cs="Times New Roman"/>
                <w:b w:val="0"/>
                <w:bCs w:val="0"/>
                <w:sz w:val="21"/>
                <w:szCs w:val="21"/>
                <w:u w:val="single"/>
              </w:rPr>
              <w:t>little</w:t>
            </w:r>
            <w:r>
              <w:rPr>
                <w:rFonts w:ascii="Times New Roman" w:hAnsi="Times New Roman" w:cs="Times New Roman"/>
                <w:b w:val="0"/>
                <w:bCs w:val="0"/>
                <w:sz w:val="21"/>
                <w:szCs w:val="21"/>
              </w:rPr>
              <w:t xml:space="preserve"> cat.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2.  A train </w:t>
            </w:r>
            <w:r>
              <w:rPr>
                <w:rFonts w:ascii="Times New Roman" w:hAnsi="Times New Roman" w:cs="Times New Roman"/>
                <w:b w:val="0"/>
                <w:bCs w:val="0"/>
                <w:sz w:val="21"/>
                <w:szCs w:val="21"/>
                <w:u w:val="single"/>
              </w:rPr>
              <w:t>full of passengers bound for Moscow</w:t>
            </w:r>
            <w:r>
              <w:rPr>
                <w:rFonts w:ascii="Times New Roman" w:hAnsi="Times New Roman" w:cs="Times New Roman"/>
                <w:b w:val="0"/>
                <w:bCs w:val="0"/>
                <w:sz w:val="21"/>
                <w:szCs w:val="21"/>
              </w:rPr>
              <w:t xml:space="preserve"> is crossing a </w:t>
            </w:r>
            <w:r>
              <w:rPr>
                <w:rFonts w:ascii="Times New Roman" w:hAnsi="Times New Roman" w:cs="Times New Roman"/>
                <w:b w:val="0"/>
                <w:bCs w:val="0"/>
                <w:sz w:val="21"/>
                <w:szCs w:val="21"/>
                <w:u w:val="single"/>
              </w:rPr>
              <w:t>beautiful</w:t>
            </w:r>
            <w:r>
              <w:rPr>
                <w:rFonts w:ascii="Times New Roman" w:hAnsi="Times New Roman" w:cs="Times New Roman"/>
                <w:b w:val="0"/>
                <w:bCs w:val="0"/>
                <w:sz w:val="21"/>
                <w:szCs w:val="21"/>
              </w:rPr>
              <w:t xml:space="preserve"> bridge. </w:t>
            </w:r>
          </w:p>
          <w:p>
            <w:pPr>
              <w:pStyle w:val="2"/>
              <w:spacing w:before="0" w:after="0" w:line="276" w:lineRule="auto"/>
              <w:ind w:firstLine="420"/>
              <w:jc w:val="left"/>
              <w:rPr>
                <w:rFonts w:ascii="Times New Roman" w:hAnsi="Times New Roman" w:cs="Times New Roman"/>
                <w:b w:val="0"/>
                <w:bCs w:val="0"/>
                <w:sz w:val="21"/>
                <w:szCs w:val="21"/>
                <w:u w:val="single"/>
              </w:rPr>
            </w:pPr>
            <w:r>
              <w:rPr>
                <w:rFonts w:ascii="Times New Roman" w:hAnsi="Times New Roman" w:cs="Times New Roman"/>
                <w:b w:val="0"/>
                <w:bCs w:val="0"/>
                <w:sz w:val="21"/>
                <w:szCs w:val="21"/>
              </w:rPr>
              <w:t>3.  Susan</w:t>
            </w:r>
            <w:r>
              <w:rPr>
                <w:rFonts w:ascii="Times New Roman" w:hAnsi="Times New Roman" w:cs="Times New Roman"/>
                <w:b w:val="0"/>
                <w:bCs w:val="0"/>
                <w:sz w:val="21"/>
                <w:szCs w:val="21"/>
                <w:u w:val="single"/>
              </w:rPr>
              <w:t>, quite ill and weak,</w:t>
            </w:r>
            <w:r>
              <w:rPr>
                <w:rFonts w:ascii="Times New Roman" w:hAnsi="Times New Roman" w:cs="Times New Roman"/>
                <w:b w:val="0"/>
                <w:bCs w:val="0"/>
                <w:sz w:val="21"/>
                <w:szCs w:val="21"/>
              </w:rPr>
              <w:t xml:space="preserve"> placed the cup </w:t>
            </w:r>
            <w:r>
              <w:rPr>
                <w:rFonts w:ascii="Times New Roman" w:hAnsi="Times New Roman" w:cs="Times New Roman"/>
                <w:b w:val="0"/>
                <w:bCs w:val="0"/>
                <w:sz w:val="21"/>
                <w:szCs w:val="21"/>
                <w:u w:val="single"/>
              </w:rPr>
              <w:t>of hot water</w:t>
            </w:r>
            <w:r>
              <w:rPr>
                <w:rFonts w:ascii="Times New Roman" w:hAnsi="Times New Roman" w:cs="Times New Roman"/>
                <w:b w:val="0"/>
                <w:bCs w:val="0"/>
                <w:sz w:val="21"/>
                <w:szCs w:val="21"/>
              </w:rPr>
              <w:t xml:space="preserve"> on the saucer </w:t>
            </w:r>
            <w:r>
              <w:rPr>
                <w:rFonts w:ascii="Times New Roman" w:hAnsi="Times New Roman" w:cs="Times New Roman"/>
                <w:b w:val="0"/>
                <w:bCs w:val="0"/>
                <w:sz w:val="21"/>
                <w:szCs w:val="21"/>
                <w:u w:val="single"/>
              </w:rPr>
              <w:t xml:space="preserve">with </w:t>
            </w:r>
            <w:r>
              <w:rPr>
                <w:rFonts w:ascii="Times New Roman" w:hAnsi="Times New Roman" w:cs="Times New Roman"/>
                <w:b w:val="0"/>
                <w:bCs w:val="0"/>
                <w:sz w:val="21"/>
                <w:szCs w:val="21"/>
              </w:rPr>
              <w:t xml:space="preserve">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   </w:t>
            </w:r>
            <w:r>
              <w:rPr>
                <w:rFonts w:ascii="Times New Roman" w:hAnsi="Times New Roman" w:cs="Times New Roman"/>
                <w:b w:val="0"/>
                <w:bCs w:val="0"/>
                <w:sz w:val="21"/>
                <w:szCs w:val="21"/>
                <w:u w:val="single"/>
              </w:rPr>
              <w:t>trembling hands</w:t>
            </w:r>
            <w:r>
              <w:rPr>
                <w:rFonts w:ascii="Times New Roman" w:hAnsi="Times New Roman" w:cs="Times New Roman"/>
                <w:b w:val="0"/>
                <w:bCs w:val="0"/>
                <w:sz w:val="21"/>
                <w:szCs w:val="21"/>
              </w:rPr>
              <w:t xml:space="preserve"> and swallowed the capsule </w:t>
            </w:r>
            <w:r>
              <w:rPr>
                <w:rFonts w:ascii="Times New Roman" w:hAnsi="Times New Roman" w:cs="Times New Roman"/>
                <w:b w:val="0"/>
                <w:bCs w:val="0"/>
                <w:sz w:val="21"/>
                <w:szCs w:val="21"/>
                <w:u w:val="single"/>
              </w:rPr>
              <w:t>to save her life</w:t>
            </w:r>
            <w:r>
              <w:rPr>
                <w:rFonts w:ascii="Times New Roman" w:hAnsi="Times New Roman" w:cs="Times New Roman"/>
                <w:b w:val="0"/>
                <w:bCs w:val="0"/>
                <w:sz w:val="21"/>
                <w:szCs w:val="21"/>
              </w:rPr>
              <w:t xml:space="preserve">.  </w:t>
            </w:r>
          </w:p>
          <w:p>
            <w:pPr>
              <w:pStyle w:val="2"/>
              <w:spacing w:before="0" w:after="0" w:line="276" w:lineRule="auto"/>
              <w:ind w:firstLine="420"/>
              <w:jc w:val="left"/>
              <w:rPr>
                <w:rFonts w:ascii="Times New Roman" w:hAnsi="Times New Roman" w:cs="Times New Roman"/>
                <w:b w:val="0"/>
                <w:bCs w:val="0"/>
                <w:sz w:val="21"/>
                <w:szCs w:val="21"/>
                <w:u w:val="single"/>
              </w:rPr>
            </w:pPr>
            <w:r>
              <w:rPr>
                <w:rFonts w:ascii="Times New Roman" w:hAnsi="Times New Roman" w:cs="Times New Roman"/>
                <w:b w:val="0"/>
                <w:bCs w:val="0"/>
                <w:sz w:val="21"/>
                <w:szCs w:val="21"/>
              </w:rPr>
              <w:t xml:space="preserve">4.  </w:t>
            </w:r>
            <w:r>
              <w:rPr>
                <w:rFonts w:ascii="Times New Roman" w:hAnsi="Times New Roman" w:cs="Times New Roman"/>
                <w:b w:val="0"/>
                <w:bCs w:val="0"/>
                <w:sz w:val="21"/>
                <w:szCs w:val="21"/>
                <w:u w:val="single"/>
              </w:rPr>
              <w:t>After trying to stand up only to feel dizzy,</w:t>
            </w:r>
            <w:r>
              <w:rPr>
                <w:rFonts w:ascii="Times New Roman" w:hAnsi="Times New Roman" w:cs="Times New Roman"/>
                <w:b w:val="0"/>
                <w:bCs w:val="0"/>
                <w:sz w:val="21"/>
                <w:szCs w:val="21"/>
              </w:rPr>
              <w:t xml:space="preserve"> I dragged myself off the bed </w:t>
            </w:r>
            <w:r>
              <w:rPr>
                <w:rFonts w:ascii="Times New Roman" w:hAnsi="Times New Roman" w:cs="Times New Roman"/>
                <w:b w:val="0"/>
                <w:bCs w:val="0"/>
                <w:sz w:val="21"/>
                <w:szCs w:val="21"/>
                <w:u w:val="single"/>
              </w:rPr>
              <w:t xml:space="preserve">and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   </w:t>
            </w:r>
            <w:r>
              <w:rPr>
                <w:rFonts w:ascii="Times New Roman" w:hAnsi="Times New Roman" w:cs="Times New Roman"/>
                <w:b w:val="0"/>
                <w:bCs w:val="0"/>
                <w:sz w:val="21"/>
                <w:szCs w:val="21"/>
                <w:u w:val="single"/>
              </w:rPr>
              <w:t>into the chair next to the phone and then called for an ambulance</w:t>
            </w:r>
            <w:r>
              <w:rPr>
                <w:rFonts w:ascii="Times New Roman" w:hAnsi="Times New Roman" w:cs="Times New Roman"/>
                <w:b w:val="0"/>
                <w:bCs w:val="0"/>
                <w:sz w:val="21"/>
                <w:szCs w:val="21"/>
              </w:rPr>
              <w:t xml:space="preserve">.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5.  A </w:t>
            </w:r>
            <w:r>
              <w:rPr>
                <w:rFonts w:ascii="Times New Roman" w:hAnsi="Times New Roman" w:cs="Times New Roman"/>
                <w:b w:val="0"/>
                <w:bCs w:val="0"/>
                <w:sz w:val="21"/>
                <w:szCs w:val="21"/>
                <w:u w:val="single"/>
              </w:rPr>
              <w:t>fabulous maple</w:t>
            </w:r>
            <w:r>
              <w:rPr>
                <w:rFonts w:ascii="Times New Roman" w:hAnsi="Times New Roman" w:cs="Times New Roman"/>
                <w:b w:val="0"/>
                <w:bCs w:val="0"/>
                <w:sz w:val="21"/>
                <w:szCs w:val="21"/>
              </w:rPr>
              <w:t xml:space="preserve"> tree shades the </w:t>
            </w:r>
            <w:r>
              <w:rPr>
                <w:rFonts w:ascii="Times New Roman" w:hAnsi="Times New Roman" w:cs="Times New Roman"/>
                <w:b w:val="0"/>
                <w:bCs w:val="0"/>
                <w:sz w:val="21"/>
                <w:szCs w:val="21"/>
                <w:u w:val="single"/>
              </w:rPr>
              <w:t>exhausted</w:t>
            </w:r>
            <w:r>
              <w:rPr>
                <w:rFonts w:ascii="Times New Roman" w:hAnsi="Times New Roman" w:cs="Times New Roman"/>
                <w:b w:val="0"/>
                <w:bCs w:val="0"/>
                <w:sz w:val="21"/>
                <w:szCs w:val="21"/>
              </w:rPr>
              <w:t xml:space="preserve"> farmer </w:t>
            </w:r>
            <w:r>
              <w:rPr>
                <w:rFonts w:ascii="Times New Roman" w:hAnsi="Times New Roman" w:cs="Times New Roman"/>
                <w:b w:val="0"/>
                <w:bCs w:val="0"/>
                <w:sz w:val="21"/>
                <w:szCs w:val="21"/>
                <w:u w:val="single"/>
              </w:rPr>
              <w:t>sitting down to eat his lunch</w:t>
            </w:r>
            <w:r>
              <w:rPr>
                <w:rFonts w:ascii="Times New Roman" w:hAnsi="Times New Roman" w:cs="Times New Roman"/>
                <w:b w:val="0"/>
                <w:bCs w:val="0"/>
                <w:sz w:val="21"/>
                <w:szCs w:val="21"/>
              </w:rPr>
              <w:t xml:space="preserve">.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6.  The </w:t>
            </w:r>
            <w:r>
              <w:rPr>
                <w:rFonts w:ascii="Times New Roman" w:hAnsi="Times New Roman" w:cs="Times New Roman"/>
                <w:b w:val="0"/>
                <w:bCs w:val="0"/>
                <w:sz w:val="21"/>
                <w:szCs w:val="21"/>
                <w:u w:val="single"/>
              </w:rPr>
              <w:t>young</w:t>
            </w:r>
            <w:r>
              <w:rPr>
                <w:rFonts w:ascii="Times New Roman" w:hAnsi="Times New Roman" w:cs="Times New Roman"/>
                <w:b w:val="0"/>
                <w:bCs w:val="0"/>
                <w:sz w:val="21"/>
                <w:szCs w:val="21"/>
              </w:rPr>
              <w:t xml:space="preserve"> president </w:t>
            </w:r>
            <w:r>
              <w:rPr>
                <w:rFonts w:ascii="Times New Roman" w:hAnsi="Times New Roman" w:cs="Times New Roman"/>
                <w:b w:val="0"/>
                <w:bCs w:val="0"/>
                <w:sz w:val="21"/>
                <w:szCs w:val="21"/>
                <w:u w:val="single"/>
              </w:rPr>
              <w:t>of the book club</w:t>
            </w:r>
            <w:r>
              <w:rPr>
                <w:rFonts w:ascii="Times New Roman" w:hAnsi="Times New Roman" w:cs="Times New Roman"/>
                <w:b w:val="0"/>
                <w:bCs w:val="0"/>
                <w:sz w:val="21"/>
                <w:szCs w:val="21"/>
              </w:rPr>
              <w:t xml:space="preserve"> is relaying his ambition </w:t>
            </w:r>
            <w:r>
              <w:rPr>
                <w:rFonts w:ascii="Times New Roman" w:hAnsi="Times New Roman" w:cs="Times New Roman"/>
                <w:b w:val="0"/>
                <w:bCs w:val="0"/>
                <w:sz w:val="21"/>
                <w:szCs w:val="21"/>
                <w:u w:val="single"/>
              </w:rPr>
              <w:t>to be a writer</w:t>
            </w:r>
            <w:r>
              <w:rPr>
                <w:rFonts w:ascii="Times New Roman" w:hAnsi="Times New Roman" w:cs="Times New Roman"/>
                <w:b w:val="0"/>
                <w:bCs w:val="0"/>
                <w:sz w:val="21"/>
                <w:szCs w:val="21"/>
              </w:rPr>
              <w:t xml:space="preserve"> to the  </w:t>
            </w:r>
          </w:p>
          <w:p>
            <w:pPr>
              <w:pStyle w:val="2"/>
              <w:spacing w:before="0" w:after="0" w:line="276" w:lineRule="auto"/>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      audience. </w:t>
            </w:r>
          </w:p>
          <w:p>
            <w:pPr>
              <w:pStyle w:val="2"/>
              <w:spacing w:line="276" w:lineRule="auto"/>
              <w:ind w:firstLine="0" w:firstLineChars="0"/>
              <w:jc w:val="left"/>
              <w:rPr>
                <w:rFonts w:ascii="Times New Roman" w:hAnsi="Times New Roman"/>
                <w:sz w:val="21"/>
                <w:szCs w:val="21"/>
              </w:rPr>
            </w:pPr>
            <w:r>
              <w:rPr>
                <w:rFonts w:ascii="Times New Roman" w:hAnsi="Times New Roman"/>
                <w:sz w:val="21"/>
                <w:szCs w:val="21"/>
              </w:rPr>
              <w:t xml:space="preserve">Reflecting — Mind map </w:t>
            </w:r>
          </w:p>
          <w:p>
            <w:pPr>
              <w:pStyle w:val="2"/>
              <w:spacing w:before="0" w:after="0" w:line="276" w:lineRule="auto"/>
              <w:ind w:firstLine="420" w:firstLineChars="0"/>
              <w:jc w:val="left"/>
              <w:rPr>
                <w:rFonts w:ascii="Times New Roman" w:hAnsi="Times New Roman" w:cs="Times New Roman"/>
                <w:b w:val="0"/>
                <w:bCs w:val="0"/>
                <w:sz w:val="21"/>
                <w:szCs w:val="21"/>
              </w:rPr>
            </w:pPr>
            <w:r>
              <w:rPr>
                <w:rFonts w:ascii="Times New Roman" w:hAnsi="Times New Roman" w:cs="Times New Roman"/>
                <w:b w:val="0"/>
                <w:bCs w:val="0"/>
                <w:sz w:val="21"/>
                <w:szCs w:val="21"/>
              </w:rPr>
              <w:t xml:space="preserve">Activity 8: Think about the following questions and reflect on the whole unit by drawing a mind map. </w:t>
            </w:r>
          </w:p>
          <w:p>
            <w:pPr>
              <w:spacing w:line="276" w:lineRule="auto"/>
              <w:ind w:firstLine="367" w:firstLineChars="175"/>
              <w:rPr>
                <w:rFonts w:ascii="Times New Roman" w:hAnsi="Times New Roman"/>
                <w:sz w:val="21"/>
                <w:szCs w:val="21"/>
              </w:rPr>
            </w:pPr>
            <w:r>
              <w:rPr>
                <w:rFonts w:ascii="Times New Roman" w:hAnsi="Times New Roman"/>
                <w:sz w:val="21"/>
                <w:szCs w:val="21"/>
              </w:rPr>
              <w:t xml:space="preserve">1    What kind of volunteer work have you heard about before? What kind   </w:t>
            </w:r>
          </w:p>
          <w:p>
            <w:pPr>
              <w:spacing w:line="276" w:lineRule="auto"/>
              <w:ind w:firstLine="367" w:firstLineChars="175"/>
              <w:rPr>
                <w:rFonts w:ascii="Times New Roman" w:hAnsi="Times New Roman"/>
                <w:sz w:val="21"/>
                <w:szCs w:val="21"/>
              </w:rPr>
            </w:pPr>
            <w:r>
              <w:rPr>
                <w:rFonts w:ascii="Times New Roman" w:hAnsi="Times New Roman"/>
                <w:sz w:val="21"/>
                <w:szCs w:val="21"/>
              </w:rPr>
              <w:t xml:space="preserve">      of volunteer work in this unit impressed you the most?</w:t>
            </w:r>
          </w:p>
          <w:p>
            <w:pPr>
              <w:spacing w:line="276" w:lineRule="auto"/>
              <w:ind w:firstLine="367" w:firstLineChars="175"/>
              <w:rPr>
                <w:rFonts w:ascii="Times New Roman" w:hAnsi="Times New Roman"/>
                <w:sz w:val="21"/>
                <w:szCs w:val="21"/>
              </w:rPr>
            </w:pPr>
            <w:r>
              <w:rPr>
                <w:rFonts w:ascii="Times New Roman" w:hAnsi="Times New Roman"/>
                <w:sz w:val="21"/>
                <w:szCs w:val="21"/>
              </w:rPr>
              <w:t xml:space="preserve">2    What story can you tell about China’s contribution to the development     </w:t>
            </w:r>
          </w:p>
          <w:p>
            <w:pPr>
              <w:spacing w:line="276" w:lineRule="auto"/>
              <w:ind w:firstLine="367" w:firstLineChars="175"/>
              <w:rPr>
                <w:rFonts w:ascii="Times New Roman" w:hAnsi="Times New Roman"/>
                <w:sz w:val="21"/>
                <w:szCs w:val="21"/>
              </w:rPr>
            </w:pPr>
            <w:r>
              <w:rPr>
                <w:rFonts w:ascii="Times New Roman" w:hAnsi="Times New Roman"/>
                <w:sz w:val="21"/>
                <w:szCs w:val="21"/>
              </w:rPr>
              <w:t xml:space="preserve">      of the world? What are the improvements?</w:t>
            </w:r>
          </w:p>
          <w:p>
            <w:pPr>
              <w:spacing w:line="276" w:lineRule="auto"/>
              <w:ind w:firstLine="367" w:firstLineChars="175"/>
              <w:rPr>
                <w:rFonts w:ascii="Times New Roman" w:hAnsi="Times New Roman"/>
                <w:sz w:val="21"/>
                <w:szCs w:val="21"/>
              </w:rPr>
            </w:pPr>
            <w:r>
              <w:rPr>
                <w:rFonts w:ascii="Times New Roman" w:hAnsi="Times New Roman"/>
                <w:sz w:val="21"/>
                <w:szCs w:val="21"/>
              </w:rPr>
              <w:t xml:space="preserve">3    What do you think you can contribute to the cause of building a shared </w:t>
            </w:r>
          </w:p>
          <w:p>
            <w:pPr>
              <w:spacing w:line="276" w:lineRule="auto"/>
              <w:ind w:firstLine="367" w:firstLineChars="175"/>
              <w:rPr>
                <w:rFonts w:ascii="Times New Roman" w:hAnsi="Times New Roman"/>
                <w:sz w:val="21"/>
                <w:szCs w:val="21"/>
              </w:rPr>
            </w:pPr>
            <w:r>
              <w:rPr>
                <w:rFonts w:ascii="Times New Roman" w:hAnsi="Times New Roman"/>
                <w:sz w:val="21"/>
                <w:szCs w:val="21"/>
              </w:rPr>
              <w:t xml:space="preserve">      future for mankind?</w:t>
            </w:r>
          </w:p>
          <w:p>
            <w:pPr>
              <w:spacing w:line="276" w:lineRule="auto"/>
              <w:ind w:firstLine="367" w:firstLineChars="175"/>
              <w:rPr>
                <w:rFonts w:ascii="Times New Roman" w:hAnsi="Times New Roman"/>
                <w:sz w:val="21"/>
                <w:szCs w:val="21"/>
              </w:rPr>
            </w:pPr>
            <w:r>
              <w:rPr>
                <w:rFonts w:ascii="Times New Roman" w:hAnsi="Times New Roman"/>
                <w:sz w:val="21"/>
                <w:szCs w:val="21"/>
              </w:rPr>
              <w:t>4     What can you do to improve your public speaking skills?</w:t>
            </w:r>
          </w:p>
          <w:p>
            <w:pPr>
              <w:ind w:firstLine="420" w:firstLineChars="175"/>
              <w:jc w:val="center"/>
            </w:pPr>
            <w:r>
              <w:drawing>
                <wp:inline distT="0" distB="0" distL="0" distR="0">
                  <wp:extent cx="3552190" cy="23050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560419" cy="2310830"/>
                          </a:xfrm>
                          <a:prstGeom prst="rect">
                            <a:avLst/>
                          </a:prstGeom>
                        </pic:spPr>
                      </pic:pic>
                    </a:graphicData>
                  </a:graphic>
                </wp:inline>
              </w:drawing>
            </w:r>
          </w:p>
          <w:p>
            <w:pPr>
              <w:pStyle w:val="2"/>
              <w:ind w:firstLine="420"/>
              <w:jc w:val="left"/>
              <w:rPr>
                <w:rFonts w:ascii="Times New Roman" w:hAnsi="Times New Roman" w:cs="Times New Roman"/>
                <w:sz w:val="21"/>
                <w:szCs w:val="21"/>
              </w:rPr>
            </w:pPr>
            <w:r>
              <w:rPr>
                <w:rFonts w:ascii="Times New Roman" w:hAnsi="Times New Roman" w:cs="Times New Roman"/>
                <w:sz w:val="21"/>
                <w:szCs w:val="21"/>
              </w:rPr>
              <w:t>Assignment</w:t>
            </w:r>
          </w:p>
          <w:p>
            <w:pPr>
              <w:ind w:firstLine="420"/>
              <w:rPr>
                <w:rFonts w:ascii="Times New Roman" w:hAnsi="Times New Roman"/>
                <w:sz w:val="21"/>
                <w:szCs w:val="21"/>
              </w:rPr>
            </w:pPr>
            <w:r>
              <w:rPr>
                <w:rFonts w:ascii="Times New Roman" w:hAnsi="Times New Roman"/>
                <w:sz w:val="21"/>
                <w:szCs w:val="21"/>
              </w:rPr>
              <w:t xml:space="preserve">1. Improve your mind map in groups. </w:t>
            </w:r>
          </w:p>
          <w:p>
            <w:pPr>
              <w:ind w:firstLine="420"/>
              <w:rPr>
                <w:rFonts w:ascii="Times New Roman" w:hAnsi="Times New Roman"/>
                <w:sz w:val="21"/>
                <w:szCs w:val="21"/>
              </w:rPr>
            </w:pPr>
            <w:r>
              <w:rPr>
                <w:rFonts w:ascii="Times New Roman" w:hAnsi="Times New Roman"/>
                <w:sz w:val="21"/>
                <w:szCs w:val="21"/>
              </w:rPr>
              <w:t xml:space="preserve">2. Report the news report in class. </w:t>
            </w:r>
            <w:bookmarkStart w:id="2" w:name="_GoBack"/>
            <w:bookmarkEnd w:id="2"/>
          </w:p>
        </w:tc>
      </w:tr>
    </w:tbl>
    <w:p>
      <w:pPr>
        <w:ind w:firstLine="0" w:firstLineChars="0"/>
        <w:jc w:val="left"/>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307394"/>
    <w:rsid w:val="00012BEE"/>
    <w:rsid w:val="00013A28"/>
    <w:rsid w:val="00027382"/>
    <w:rsid w:val="000E10D1"/>
    <w:rsid w:val="000E451F"/>
    <w:rsid w:val="000F67C8"/>
    <w:rsid w:val="00105397"/>
    <w:rsid w:val="0015159D"/>
    <w:rsid w:val="00154AFF"/>
    <w:rsid w:val="00171EA8"/>
    <w:rsid w:val="001743E6"/>
    <w:rsid w:val="001A0502"/>
    <w:rsid w:val="001B18E1"/>
    <w:rsid w:val="001E1F17"/>
    <w:rsid w:val="001E5B28"/>
    <w:rsid w:val="00261C4B"/>
    <w:rsid w:val="00286725"/>
    <w:rsid w:val="002B49D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151FC"/>
    <w:rsid w:val="0044033A"/>
    <w:rsid w:val="00443BBF"/>
    <w:rsid w:val="00455B23"/>
    <w:rsid w:val="00457A19"/>
    <w:rsid w:val="004608C0"/>
    <w:rsid w:val="00461EEB"/>
    <w:rsid w:val="004643AB"/>
    <w:rsid w:val="0047682F"/>
    <w:rsid w:val="004835E1"/>
    <w:rsid w:val="004A0905"/>
    <w:rsid w:val="004A2B0C"/>
    <w:rsid w:val="004B0B1A"/>
    <w:rsid w:val="004B392D"/>
    <w:rsid w:val="004B5540"/>
    <w:rsid w:val="004D0BFB"/>
    <w:rsid w:val="004E15B1"/>
    <w:rsid w:val="00504675"/>
    <w:rsid w:val="00526949"/>
    <w:rsid w:val="005633AD"/>
    <w:rsid w:val="0059665D"/>
    <w:rsid w:val="005C455D"/>
    <w:rsid w:val="005D1304"/>
    <w:rsid w:val="005F06CF"/>
    <w:rsid w:val="005F0831"/>
    <w:rsid w:val="005F2027"/>
    <w:rsid w:val="005F5A0C"/>
    <w:rsid w:val="00614477"/>
    <w:rsid w:val="0063602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66791"/>
    <w:rsid w:val="00A706C4"/>
    <w:rsid w:val="00A76337"/>
    <w:rsid w:val="00A803F8"/>
    <w:rsid w:val="00A93EDA"/>
    <w:rsid w:val="00AD3D65"/>
    <w:rsid w:val="00AF08FE"/>
    <w:rsid w:val="00B40D42"/>
    <w:rsid w:val="00B61602"/>
    <w:rsid w:val="00B6674A"/>
    <w:rsid w:val="00B75672"/>
    <w:rsid w:val="00B92007"/>
    <w:rsid w:val="00BB406A"/>
    <w:rsid w:val="00BE4D07"/>
    <w:rsid w:val="00C02FC6"/>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3FC4"/>
    <w:rsid w:val="00DF723A"/>
    <w:rsid w:val="00E04791"/>
    <w:rsid w:val="00E115AC"/>
    <w:rsid w:val="00E502CC"/>
    <w:rsid w:val="00E746E1"/>
    <w:rsid w:val="00E9743E"/>
    <w:rsid w:val="00EE4A9A"/>
    <w:rsid w:val="00EE6FEC"/>
    <w:rsid w:val="00F0794E"/>
    <w:rsid w:val="00F13BF9"/>
    <w:rsid w:val="00F408DA"/>
    <w:rsid w:val="00F51AF2"/>
    <w:rsid w:val="00F62827"/>
    <w:rsid w:val="00F67E07"/>
    <w:rsid w:val="00F73B5F"/>
    <w:rsid w:val="00F82B0B"/>
    <w:rsid w:val="00FC7B4F"/>
    <w:rsid w:val="00FE0393"/>
    <w:rsid w:val="00FE4D68"/>
    <w:rsid w:val="00FF33E6"/>
    <w:rsid w:val="48D113E9"/>
    <w:rsid w:val="5842527A"/>
    <w:rsid w:val="72F66380"/>
    <w:rsid w:val="7C812881"/>
    <w:rsid w:val="7F2C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pPr>
      <w:widowControl/>
      <w:spacing w:before="100" w:beforeAutospacing="1" w:after="100" w:afterAutospacing="1" w:line="240" w:lineRule="auto"/>
      <w:ind w:firstLine="0" w:firstLineChars="0"/>
      <w:jc w:val="left"/>
    </w:pPr>
    <w:rPr>
      <w:rFonts w:cs="宋体"/>
      <w:kern w:val="0"/>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字符"/>
    <w:basedOn w:val="11"/>
    <w:link w:val="2"/>
    <w:qFormat/>
    <w:uiPriority w:val="10"/>
    <w:rPr>
      <w:rFonts w:asciiTheme="majorHAnsi" w:hAnsiTheme="majorHAnsi" w:eastAsiaTheme="majorEastAsia" w:cstheme="majorBidi"/>
      <w:b/>
      <w:bCs/>
      <w:sz w:val="32"/>
      <w:szCs w:val="32"/>
    </w:rPr>
  </w:style>
  <w:style w:type="character" w:customStyle="1" w:styleId="14">
    <w:name w:val="页眉 字符"/>
    <w:basedOn w:val="11"/>
    <w:link w:val="6"/>
    <w:qFormat/>
    <w:uiPriority w:val="99"/>
    <w:rPr>
      <w:rFonts w:ascii="宋体" w:hAnsi="宋体" w:eastAsia="宋体" w:cs="Times New Roman"/>
      <w:sz w:val="18"/>
      <w:szCs w:val="18"/>
    </w:rPr>
  </w:style>
  <w:style w:type="character" w:customStyle="1" w:styleId="15">
    <w:name w:val="页脚 字符"/>
    <w:basedOn w:val="11"/>
    <w:link w:val="5"/>
    <w:qFormat/>
    <w:uiPriority w:val="99"/>
    <w:rPr>
      <w:rFonts w:ascii="宋体" w:hAnsi="宋体" w:eastAsia="宋体" w:cs="Times New Roman"/>
      <w:sz w:val="18"/>
      <w:szCs w:val="18"/>
    </w:rPr>
  </w:style>
  <w:style w:type="character" w:customStyle="1" w:styleId="16">
    <w:name w:val="批注框文本 字符"/>
    <w:basedOn w:val="11"/>
    <w:link w:val="4"/>
    <w:semiHidden/>
    <w:qFormat/>
    <w:uiPriority w:val="99"/>
    <w:rPr>
      <w:rFonts w:ascii="宋体" w:hAnsi="宋体" w:eastAsia="宋体" w:cs="Times New Roman"/>
      <w:sz w:val="18"/>
      <w:szCs w:val="18"/>
    </w:rPr>
  </w:style>
  <w:style w:type="character" w:customStyle="1" w:styleId="17">
    <w:name w:val="批注文字 字符"/>
    <w:basedOn w:val="11"/>
    <w:link w:val="3"/>
    <w:semiHidden/>
    <w:qFormat/>
    <w:uiPriority w:val="99"/>
    <w:rPr>
      <w:rFonts w:ascii="宋体" w:hAnsi="宋体" w:eastAsia="宋体" w:cs="Times New Roman"/>
      <w:sz w:val="24"/>
      <w:szCs w:val="24"/>
    </w:rPr>
  </w:style>
  <w:style w:type="character" w:customStyle="1" w:styleId="18">
    <w:name w:val="批注主题 字符"/>
    <w:basedOn w:val="17"/>
    <w:link w:val="8"/>
    <w:semiHidden/>
    <w:qFormat/>
    <w:uiPriority w:val="99"/>
    <w:rPr>
      <w:rFonts w:ascii="宋体" w:hAnsi="宋体" w:eastAsia="宋体" w:cs="Times New Roman"/>
      <w:b/>
      <w:bCs/>
      <w:sz w:val="24"/>
      <w:szCs w:val="24"/>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1096</Words>
  <Characters>4783</Characters>
  <Lines>0</Lines>
  <Paragraphs>0</Paragraphs>
  <TotalTime>1</TotalTime>
  <ScaleCrop>false</ScaleCrop>
  <LinksUpToDate>false</LinksUpToDate>
  <CharactersWithSpaces>5811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2024-05-14T02:38:46Z</dcterms:created>
  <dc:creator>Administrator</dc:creator>
  <cp:lastModifiedBy>sourire</cp:lastModifiedBy>
  <dcterms:modified xsi:type="dcterms:W3CDTF">2024-05-14T02:40:31Z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87CE1B97A781443DA15E495B3FCA8659_12</vt:lpwstr>
  </property>
</Properties>
</file>