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eastAsia="zh-CN"/>
        </w:rPr>
        <w:t>Unit 2 Project 教案</w:t>
      </w:r>
    </w:p>
    <w:tbl>
      <w:tblPr>
        <w:tblStyle w:val="5"/>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rPr>
                <w:sz w:val="21"/>
                <w:szCs w:val="21"/>
              </w:rPr>
            </w:pPr>
            <w:r>
              <w:rPr>
                <w:rFonts w:hint="eastAsia"/>
                <w:sz w:val="21"/>
                <w:szCs w:val="21"/>
              </w:rPr>
              <w:t>英语</w:t>
            </w:r>
          </w:p>
        </w:tc>
        <w:tc>
          <w:tcPr>
            <w:tcW w:w="709" w:type="dxa"/>
            <w:shd w:val="clear" w:color="auto" w:fill="auto"/>
            <w:vAlign w:val="center"/>
          </w:tcPr>
          <w:p>
            <w:pPr>
              <w:ind w:firstLine="0" w:firstLineChars="0"/>
              <w:rPr>
                <w:sz w:val="21"/>
                <w:szCs w:val="21"/>
              </w:rPr>
            </w:pPr>
            <w:r>
              <w:rPr>
                <w:rFonts w:hint="eastAsia"/>
                <w:sz w:val="21"/>
                <w:szCs w:val="21"/>
              </w:rPr>
              <w:t>年级</w:t>
            </w:r>
          </w:p>
        </w:tc>
        <w:tc>
          <w:tcPr>
            <w:tcW w:w="1842" w:type="dxa"/>
            <w:shd w:val="clear" w:color="auto" w:fill="auto"/>
            <w:vAlign w:val="center"/>
          </w:tcPr>
          <w:p>
            <w:pPr>
              <w:ind w:firstLine="0" w:firstLineChars="0"/>
              <w:rPr>
                <w:sz w:val="21"/>
                <w:szCs w:val="21"/>
              </w:rPr>
            </w:pPr>
            <w:r>
              <w:rPr>
                <w:rFonts w:hint="eastAsia"/>
                <w:sz w:val="21"/>
                <w:szCs w:val="21"/>
              </w:rPr>
              <w:t>高二</w:t>
            </w:r>
          </w:p>
        </w:tc>
        <w:tc>
          <w:tcPr>
            <w:tcW w:w="709" w:type="dxa"/>
            <w:shd w:val="clear" w:color="auto" w:fill="auto"/>
            <w:vAlign w:val="center"/>
          </w:tcPr>
          <w:p>
            <w:pPr>
              <w:ind w:firstLine="0" w:firstLineChars="0"/>
              <w:rPr>
                <w:sz w:val="21"/>
                <w:szCs w:val="21"/>
              </w:rPr>
            </w:pPr>
            <w:r>
              <w:rPr>
                <w:rFonts w:hint="eastAsia"/>
                <w:sz w:val="21"/>
                <w:szCs w:val="21"/>
              </w:rPr>
              <w:t>学期</w:t>
            </w:r>
          </w:p>
        </w:tc>
        <w:tc>
          <w:tcPr>
            <w:tcW w:w="1559" w:type="dxa"/>
            <w:shd w:val="clear" w:color="auto" w:fill="auto"/>
            <w:vAlign w:val="center"/>
          </w:tcPr>
          <w:p>
            <w:pPr>
              <w:ind w:firstLine="0" w:firstLineChars="0"/>
              <w:rPr>
                <w:sz w:val="21"/>
                <w:szCs w:val="21"/>
              </w:rPr>
            </w:pPr>
            <w:r>
              <w:rPr>
                <w:rFonts w:hint="eastAsia"/>
                <w:sz w:val="21"/>
                <w:szCs w:val="21"/>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5"/>
            <w:shd w:val="clear" w:color="auto" w:fill="auto"/>
            <w:vAlign w:val="center"/>
          </w:tcPr>
          <w:p>
            <w:pPr>
              <w:ind w:firstLine="0" w:firstLineChars="0"/>
              <w:rPr>
                <w:rFonts w:ascii="Times New Roman" w:hAnsi="Times New Roman"/>
                <w:sz w:val="21"/>
                <w:szCs w:val="21"/>
              </w:rPr>
            </w:pPr>
            <w:r>
              <w:rPr>
                <w:rFonts w:ascii="Times New Roman" w:hAnsi="Times New Roman"/>
                <w:sz w:val="21"/>
                <w:szCs w:val="21"/>
              </w:rPr>
              <w:t>Project：Introduce an iconic attraction in your city or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ind w:firstLine="0" w:firstLineChars="0"/>
              <w:rPr>
                <w:sz w:val="21"/>
                <w:szCs w:val="21"/>
              </w:rPr>
            </w:pPr>
            <w:r>
              <w:rPr>
                <w:rFonts w:hint="eastAsia"/>
                <w:sz w:val="21"/>
                <w:szCs w:val="21"/>
              </w:rPr>
              <w:t>教科书</w:t>
            </w:r>
          </w:p>
        </w:tc>
        <w:tc>
          <w:tcPr>
            <w:tcW w:w="7512" w:type="dxa"/>
            <w:gridSpan w:val="5"/>
            <w:shd w:val="clear" w:color="auto" w:fill="auto"/>
          </w:tcPr>
          <w:p>
            <w:pPr>
              <w:ind w:firstLine="0" w:firstLineChars="0"/>
              <w:jc w:val="left"/>
              <w:rPr>
                <w:sz w:val="21"/>
                <w:szCs w:val="21"/>
              </w:rPr>
            </w:pPr>
            <w:r>
              <w:rPr>
                <w:rFonts w:hint="eastAsia"/>
                <w:sz w:val="21"/>
                <w:szCs w:val="21"/>
              </w:rPr>
              <w:t>书  名：选择性必修第四册教材</w:t>
            </w:r>
          </w:p>
          <w:p>
            <w:pPr>
              <w:ind w:firstLine="0" w:firstLineChars="0"/>
              <w:rPr>
                <w:sz w:val="21"/>
                <w:szCs w:val="21"/>
              </w:rPr>
            </w:pPr>
            <w:r>
              <w:rPr>
                <w:rFonts w:hint="eastAsia"/>
                <w:sz w:val="21"/>
                <w:szCs w:val="21"/>
              </w:rPr>
              <w:t xml:space="preserve">出版社：人民教育出版社               </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numPr>
                <w:ilvl w:val="0"/>
                <w:numId w:val="1"/>
              </w:numPr>
              <w:ind w:left="210" w:hanging="210" w:hangingChars="100"/>
              <w:jc w:val="left"/>
              <w:rPr>
                <w:rFonts w:hint="default" w:ascii="Times New Roman" w:hAnsi="Times New Roman" w:cs="Times New Roman"/>
                <w:sz w:val="21"/>
                <w:szCs w:val="21"/>
              </w:rPr>
            </w:pPr>
            <w:r>
              <w:rPr>
                <w:rFonts w:hint="default" w:ascii="Times New Roman" w:hAnsi="Times New Roman" w:cs="Times New Roman"/>
                <w:sz w:val="21"/>
                <w:szCs w:val="21"/>
              </w:rPr>
              <w:t>通过自主与合作相结合的方式，收集6处家乡的特色，筛选出3处。</w:t>
            </w:r>
          </w:p>
          <w:p>
            <w:pPr>
              <w:numPr>
                <w:ilvl w:val="0"/>
                <w:numId w:val="1"/>
              </w:numPr>
              <w:ind w:left="210" w:hanging="210" w:hangingChars="100"/>
              <w:jc w:val="left"/>
              <w:rPr>
                <w:rFonts w:hint="default" w:ascii="Times New Roman" w:hAnsi="Times New Roman" w:cs="Times New Roman"/>
                <w:sz w:val="21"/>
                <w:szCs w:val="21"/>
              </w:rPr>
            </w:pPr>
            <w:r>
              <w:rPr>
                <w:rFonts w:hint="default" w:ascii="Times New Roman" w:hAnsi="Times New Roman" w:cs="Times New Roman"/>
                <w:sz w:val="21"/>
                <w:szCs w:val="21"/>
              </w:rPr>
              <w:t xml:space="preserve">借助思维导图，提取文本信息，建构介绍都江堰的信息结构图，梳理出介绍标志性风物的 </w:t>
            </w:r>
          </w:p>
          <w:p>
            <w:pPr>
              <w:ind w:left="-240" w:leftChars="-100"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方法；</w:t>
            </w:r>
          </w:p>
          <w:p>
            <w:pPr>
              <w:numPr>
                <w:ilvl w:val="0"/>
                <w:numId w:val="1"/>
              </w:numPr>
              <w:ind w:left="210" w:hanging="210" w:hangingChars="100"/>
              <w:jc w:val="left"/>
              <w:rPr>
                <w:rFonts w:hint="default" w:ascii="Times New Roman" w:hAnsi="Times New Roman" w:cs="Times New Roman"/>
                <w:sz w:val="21"/>
                <w:szCs w:val="21"/>
              </w:rPr>
            </w:pPr>
            <w:r>
              <w:rPr>
                <w:rFonts w:hint="default" w:ascii="Times New Roman" w:hAnsi="Times New Roman" w:cs="Times New Roman"/>
                <w:sz w:val="21"/>
                <w:szCs w:val="21"/>
              </w:rPr>
              <w:t>依托云和梯田门票为载体，实践润色，解决实际问题，并在课后进一步完成本项目化学习</w:t>
            </w:r>
          </w:p>
          <w:p>
            <w:pPr>
              <w:ind w:left="-240" w:leftChars="-100"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内容，提升对当地文化的认同感。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教学重点：</w:t>
            </w:r>
          </w:p>
          <w:p>
            <w:pPr>
              <w:numPr>
                <w:ilvl w:val="0"/>
                <w:numId w:val="2"/>
              </w:num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引导学生开展自主学习，查找家乡标志性风物的相关信息并积累相关语言；</w:t>
            </w:r>
          </w:p>
          <w:p>
            <w:pPr>
              <w:numPr>
                <w:ilvl w:val="0"/>
                <w:numId w:val="2"/>
              </w:num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 xml:space="preserve">引导学生开展探究式学习，提升分析和解决问题的能力。 </w:t>
            </w:r>
            <w:r>
              <w:rPr>
                <w:rFonts w:hint="default" w:ascii="Times New Roman" w:hAnsi="Times New Roman" w:cs="Times New Roman"/>
                <w:sz w:val="21"/>
                <w:szCs w:val="21"/>
              </w:rPr>
              <w:br w:type="textWrapping"/>
            </w:r>
          </w:p>
          <w:p>
            <w:p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教学难点：</w:t>
            </w:r>
          </w:p>
          <w:p>
            <w:pPr>
              <w:numPr>
                <w:ilvl w:val="0"/>
                <w:numId w:val="3"/>
              </w:num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引导学生在水平有参差的情况下，高效地开展合作性学习；</w:t>
            </w:r>
            <w:r>
              <w:rPr>
                <w:rFonts w:hint="default" w:ascii="Times New Roman" w:hAnsi="Times New Roman" w:cs="Times New Roman"/>
                <w:sz w:val="21"/>
                <w:szCs w:val="21"/>
              </w:rPr>
              <w:br w:type="textWrapping"/>
            </w:r>
            <w:r>
              <w:rPr>
                <w:rFonts w:hint="default" w:ascii="Times New Roman" w:hAnsi="Times New Roman" w:cs="Times New Roman"/>
                <w:sz w:val="21"/>
                <w:szCs w:val="21"/>
              </w:rPr>
              <w:t>2. 引导学习学会以项目化学习为依托，提升实践能力。</w:t>
            </w:r>
            <w:r>
              <w:rPr>
                <w:rFonts w:hint="default" w:ascii="Times New Roman" w:hAnsi="Times New Roman" w:cs="Times New Roman"/>
                <w:sz w:val="21"/>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647" w:type="dxa"/>
            <w:gridSpan w:val="6"/>
            <w:shd w:val="clear" w:color="auto" w:fill="auto"/>
          </w:tcPr>
          <w:p>
            <w:pPr>
              <w:ind w:left="240" w:hanging="240" w:hangingChars="100"/>
            </w:pPr>
          </w:p>
          <w:tbl>
            <w:tblPr>
              <w:tblStyle w:val="6"/>
              <w:tblW w:w="88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5"/>
              <w:gridCol w:w="4222"/>
              <w:gridCol w:w="30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5" w:type="dxa"/>
                  <w:vAlign w:val="center"/>
                </w:tcPr>
                <w:p>
                  <w:pPr>
                    <w:ind w:firstLine="0" w:firstLineChars="0"/>
                    <w:rPr>
                      <w:rFonts w:ascii="Times New Roman" w:hAnsi="Times New Roman"/>
                      <w:b/>
                      <w:bCs/>
                      <w:kern w:val="0"/>
                      <w:szCs w:val="21"/>
                    </w:rPr>
                  </w:pPr>
                  <w:r>
                    <w:rPr>
                      <w:rFonts w:hint="eastAsia" w:ascii="Times New Roman" w:hAnsi="Times New Roman"/>
                      <w:b/>
                      <w:bCs/>
                      <w:kern w:val="0"/>
                      <w:szCs w:val="21"/>
                    </w:rPr>
                    <w:t>教学步骤</w:t>
                  </w:r>
                </w:p>
              </w:tc>
              <w:tc>
                <w:tcPr>
                  <w:tcW w:w="4222" w:type="dxa"/>
                  <w:vAlign w:val="center"/>
                </w:tcPr>
                <w:p>
                  <w:pPr>
                    <w:ind w:firstLine="0" w:firstLineChars="0"/>
                    <w:jc w:val="center"/>
                    <w:rPr>
                      <w:rFonts w:ascii="Times New Roman" w:hAnsi="Times New Roman"/>
                      <w:b/>
                      <w:bCs/>
                      <w:kern w:val="0"/>
                      <w:szCs w:val="21"/>
                    </w:rPr>
                  </w:pPr>
                  <w:r>
                    <w:rPr>
                      <w:rFonts w:hint="eastAsia" w:ascii="Times New Roman" w:hAnsi="Times New Roman"/>
                      <w:b/>
                      <w:bCs/>
                      <w:kern w:val="0"/>
                      <w:szCs w:val="21"/>
                    </w:rPr>
                    <w:t>教学活动</w:t>
                  </w:r>
                </w:p>
              </w:tc>
              <w:tc>
                <w:tcPr>
                  <w:tcW w:w="3091" w:type="dxa"/>
                  <w:vAlign w:val="center"/>
                </w:tcPr>
                <w:p>
                  <w:pPr>
                    <w:ind w:firstLine="0" w:firstLineChars="0"/>
                    <w:jc w:val="center"/>
                    <w:rPr>
                      <w:rFonts w:ascii="Times New Roman" w:hAnsi="Times New Roman"/>
                      <w:b/>
                      <w:bCs/>
                      <w:kern w:val="0"/>
                      <w:szCs w:val="21"/>
                    </w:rPr>
                  </w:pPr>
                  <w:r>
                    <w:rPr>
                      <w:rFonts w:hint="eastAsia" w:ascii="Times New Roman" w:hAnsi="Times New Roman"/>
                      <w:b/>
                      <w:bCs/>
                      <w:kern w:val="0"/>
                      <w:szCs w:val="21"/>
                    </w:rPr>
                    <w:t>设计意图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6" w:hRule="atLeast"/>
              </w:trPr>
              <w:tc>
                <w:tcPr>
                  <w:tcW w:w="1495" w:type="dxa"/>
                  <w:vAlign w:val="center"/>
                </w:tcPr>
                <w:p>
                  <w:pPr>
                    <w:ind w:firstLine="0" w:firstLineChars="0"/>
                    <w:jc w:val="left"/>
                    <w:rPr>
                      <w:rFonts w:ascii="Times New Roman" w:hAnsi="Times New Roman"/>
                      <w:bCs/>
                      <w:kern w:val="0"/>
                      <w:szCs w:val="21"/>
                    </w:rPr>
                  </w:pPr>
                  <w:r>
                    <w:rPr>
                      <w:rFonts w:hint="eastAsia" w:ascii="Times New Roman" w:hAnsi="Times New Roman"/>
                      <w:bCs/>
                      <w:kern w:val="0"/>
                      <w:szCs w:val="21"/>
                    </w:rPr>
                    <w:t>Step 1</w:t>
                  </w:r>
                </w:p>
                <w:p>
                  <w:pPr>
                    <w:ind w:firstLine="0" w:firstLineChars="0"/>
                    <w:jc w:val="left"/>
                    <w:rPr>
                      <w:rFonts w:ascii="Times New Roman" w:hAnsi="Times New Roman"/>
                      <w:bCs/>
                      <w:kern w:val="0"/>
                      <w:szCs w:val="21"/>
                    </w:rPr>
                  </w:pPr>
                  <w:r>
                    <w:rPr>
                      <w:rFonts w:hint="eastAsia" w:ascii="Times New Roman" w:hAnsi="Times New Roman"/>
                      <w:bCs/>
                      <w:kern w:val="0"/>
                      <w:szCs w:val="21"/>
                    </w:rPr>
                    <w:t xml:space="preserve">Lead-in </w:t>
                  </w:r>
                </w:p>
              </w:tc>
              <w:tc>
                <w:tcPr>
                  <w:tcW w:w="4222" w:type="dxa"/>
                </w:tcPr>
                <w:p>
                  <w:pPr>
                    <w:numPr>
                      <w:ilvl w:val="0"/>
                      <w:numId w:val="4"/>
                    </w:numPr>
                    <w:ind w:firstLine="420"/>
                    <w:rPr>
                      <w:rFonts w:ascii="Times New Roman" w:hAnsi="Times New Roman"/>
                      <w:sz w:val="21"/>
                      <w:szCs w:val="21"/>
                    </w:rPr>
                  </w:pPr>
                  <w:r>
                    <w:rPr>
                      <w:rFonts w:ascii="Times New Roman" w:hAnsi="Times New Roman"/>
                      <w:sz w:val="21"/>
                      <w:szCs w:val="21"/>
                    </w:rPr>
                    <w:t>Review</w:t>
                  </w:r>
                </w:p>
                <w:p>
                  <w:pPr>
                    <w:ind w:firstLine="420"/>
                    <w:rPr>
                      <w:rFonts w:ascii="Times New Roman" w:hAnsi="Times New Roman"/>
                      <w:sz w:val="21"/>
                      <w:szCs w:val="21"/>
                    </w:rPr>
                  </w:pPr>
                  <w:r>
                    <w:rPr>
                      <w:rFonts w:ascii="Times New Roman" w:hAnsi="Times New Roman"/>
                      <w:sz w:val="21"/>
                      <w:szCs w:val="21"/>
                    </w:rPr>
                    <w:t xml:space="preserve">What would most like to experience when you travel to a new place? </w:t>
                  </w:r>
                </w:p>
                <w:p>
                  <w:pPr>
                    <w:pStyle w:val="2"/>
                    <w:numPr>
                      <w:ilvl w:val="0"/>
                      <w:numId w:val="4"/>
                    </w:numPr>
                    <w:ind w:firstLine="643"/>
                    <w:jc w:val="both"/>
                    <w:rPr>
                      <w:rFonts w:ascii="Times New Roman" w:hAnsi="Times New Roman" w:cs="Times New Roman"/>
                      <w:b w:val="0"/>
                      <w:bCs w:val="0"/>
                      <w:sz w:val="21"/>
                      <w:szCs w:val="21"/>
                    </w:rPr>
                  </w:pPr>
                  <w:r>
                    <w:drawing>
                      <wp:anchor distT="0" distB="0" distL="114300" distR="114300" simplePos="0" relativeHeight="251659264" behindDoc="0" locked="0" layoutInCell="1" allowOverlap="1">
                        <wp:simplePos x="0" y="0"/>
                        <wp:positionH relativeFrom="column">
                          <wp:posOffset>-1270</wp:posOffset>
                        </wp:positionH>
                        <wp:positionV relativeFrom="paragraph">
                          <wp:posOffset>154940</wp:posOffset>
                        </wp:positionV>
                        <wp:extent cx="2719705" cy="1336675"/>
                        <wp:effectExtent l="0" t="0" r="8255" b="4445"/>
                        <wp:wrapSquare wrapText="bothSides"/>
                        <wp:docPr id="5" name="图片 5" descr="968B48C2-9196-4fe9-96BD-A16AF5A27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8B48C2-9196-4fe9-96BD-A16AF5A27A5B"/>
                                <pic:cNvPicPr>
                                  <a:picLocks noChangeAspect="1"/>
                                </pic:cNvPicPr>
                              </pic:nvPicPr>
                              <pic:blipFill>
                                <a:blip r:embed="rId11"/>
                                <a:stretch>
                                  <a:fillRect/>
                                </a:stretch>
                              </pic:blipFill>
                              <pic:spPr>
                                <a:xfrm>
                                  <a:off x="0" y="0"/>
                                  <a:ext cx="2719705" cy="1336675"/>
                                </a:xfrm>
                                <a:prstGeom prst="rect">
                                  <a:avLst/>
                                </a:prstGeom>
                              </pic:spPr>
                            </pic:pic>
                          </a:graphicData>
                        </a:graphic>
                      </wp:anchor>
                    </w:drawing>
                  </w:r>
                  <w:r>
                    <w:rPr>
                      <w:rFonts w:ascii="Times New Roman" w:hAnsi="Times New Roman" w:eastAsia="宋体" w:cs="Times New Roman"/>
                      <w:b w:val="0"/>
                      <w:bCs w:val="0"/>
                      <w:sz w:val="21"/>
                      <w:szCs w:val="21"/>
                    </w:rPr>
                    <w:t>Brain-storm</w:t>
                  </w:r>
                </w:p>
                <w:p>
                  <w:pPr>
                    <w:ind w:firstLine="420"/>
                    <w:rPr>
                      <w:rFonts w:ascii="Times New Roman" w:hAnsi="Times New Roman"/>
                      <w:sz w:val="21"/>
                      <w:szCs w:val="21"/>
                    </w:rPr>
                  </w:pPr>
                  <w:r>
                    <w:rPr>
                      <w:rFonts w:hint="eastAsia" w:ascii="Times New Roman" w:hAnsi="Times New Roman"/>
                      <w:sz w:val="21"/>
                      <w:szCs w:val="21"/>
                    </w:rPr>
                    <w:t>T</w:t>
                  </w:r>
                  <w:r>
                    <w:rPr>
                      <w:rFonts w:ascii="Times New Roman" w:hAnsi="Times New Roman"/>
                      <w:sz w:val="21"/>
                      <w:szCs w:val="21"/>
                    </w:rPr>
                    <w:t>ake “food”and “buildings”as examples to make it clear what</w:t>
                  </w:r>
                  <w:r>
                    <w:rPr>
                      <w:rFonts w:hint="eastAsia" w:ascii="Times New Roman" w:hAnsi="Times New Roman"/>
                      <w:sz w:val="21"/>
                      <w:szCs w:val="21"/>
                    </w:rPr>
                    <w:t xml:space="preserve"> iconic attractions</w:t>
                  </w:r>
                  <w:r>
                    <w:rPr>
                      <w:rFonts w:ascii="Times New Roman" w:hAnsi="Times New Roman"/>
                      <w:sz w:val="21"/>
                      <w:szCs w:val="21"/>
                    </w:rPr>
                    <w:t xml:space="preserve"> can be exactly explored.</w:t>
                  </w:r>
                </w:p>
                <w:p/>
                <w:p>
                  <w:r>
                    <w:rPr>
                      <w:rFonts w:hint="eastAsia"/>
                    </w:rPr>
                    <w:drawing>
                      <wp:anchor distT="0" distB="0" distL="114300" distR="114300" simplePos="0" relativeHeight="251660288" behindDoc="0" locked="0" layoutInCell="1" allowOverlap="1">
                        <wp:simplePos x="0" y="0"/>
                        <wp:positionH relativeFrom="column">
                          <wp:posOffset>-68580</wp:posOffset>
                        </wp:positionH>
                        <wp:positionV relativeFrom="paragraph">
                          <wp:posOffset>38735</wp:posOffset>
                        </wp:positionV>
                        <wp:extent cx="2719070" cy="1341755"/>
                        <wp:effectExtent l="0" t="0" r="8890" b="14605"/>
                        <wp:wrapSquare wrapText="bothSides"/>
                        <wp:docPr id="6" name="图片 6" descr="AE5EF45A-6130-4ed0-A3B9-4DB78D5D6F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E5EF45A-6130-4ed0-A3B9-4DB78D5D6F9A"/>
                                <pic:cNvPicPr>
                                  <a:picLocks noChangeAspect="1"/>
                                </pic:cNvPicPr>
                              </pic:nvPicPr>
                              <pic:blipFill>
                                <a:blip r:embed="rId12"/>
                                <a:stretch>
                                  <a:fillRect/>
                                </a:stretch>
                              </pic:blipFill>
                              <pic:spPr>
                                <a:xfrm>
                                  <a:off x="0" y="0"/>
                                  <a:ext cx="2719070" cy="1341755"/>
                                </a:xfrm>
                                <a:prstGeom prst="rect">
                                  <a:avLst/>
                                </a:prstGeom>
                              </pic:spPr>
                            </pic:pic>
                          </a:graphicData>
                        </a:graphic>
                      </wp:anchor>
                    </w:drawing>
                  </w:r>
                </w:p>
              </w:tc>
              <w:tc>
                <w:tcPr>
                  <w:tcW w:w="3091" w:type="dxa"/>
                </w:tcPr>
                <w:p>
                  <w:pPr>
                    <w:ind w:left="240" w:leftChars="100" w:firstLine="240" w:firstLineChars="100"/>
                    <w:jc w:val="left"/>
                    <w:rPr>
                      <w:rFonts w:cs="宋体"/>
                      <w:kern w:val="0"/>
                    </w:rPr>
                  </w:pPr>
                  <w:r>
                    <w:rPr>
                      <w:rFonts w:hint="eastAsia" w:cs="宋体"/>
                      <w:kern w:val="0"/>
                    </w:rPr>
                    <w:t>本活动旨在引出iconic attractions相关话题。通过回顾去新目的地旅游时可能关注的方面，引导同学们思考哪些风化物对非本地人有吸引力，他们具体的载体有哪些。从而激活已有知识。此步骤为目标1做好铺垫。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5" w:type="dxa"/>
                  <w:vAlign w:val="center"/>
                </w:tcPr>
                <w:p>
                  <w:pPr>
                    <w:ind w:firstLine="0" w:firstLineChars="0"/>
                    <w:rPr>
                      <w:rFonts w:ascii="Times New Roman" w:hAnsi="Times New Roman"/>
                    </w:rPr>
                  </w:pPr>
                  <w:r>
                    <w:rPr>
                      <w:rFonts w:ascii="Times New Roman" w:hAnsi="Times New Roman"/>
                    </w:rPr>
                    <w:t>Step 2</w:t>
                  </w:r>
                </w:p>
                <w:p>
                  <w:pPr>
                    <w:ind w:firstLine="0" w:firstLineChars="0"/>
                    <w:rPr>
                      <w:rFonts w:ascii="Times New Roman" w:hAnsi="Times New Roman"/>
                    </w:rPr>
                  </w:pPr>
                  <w:r>
                    <w:rPr>
                      <w:rFonts w:hint="eastAsia" w:ascii="Times New Roman" w:hAnsi="Times New Roman"/>
                    </w:rPr>
                    <w:t>S</w:t>
                  </w:r>
                  <w:r>
                    <w:rPr>
                      <w:rFonts w:ascii="Times New Roman" w:hAnsi="Times New Roman"/>
                    </w:rPr>
                    <w:t xml:space="preserve">elf-directed learning </w:t>
                  </w:r>
                </w:p>
                <w:p>
                  <w:r>
                    <w:rPr>
                      <w:rFonts w:ascii="Times New Roman" w:hAnsi="Times New Roman"/>
                    </w:rPr>
                    <w:t>&amp;</w:t>
                  </w:r>
                  <w:r>
                    <w:rPr>
                      <w:rFonts w:hint="eastAsia" w:ascii="Times New Roman" w:hAnsi="Times New Roman"/>
                    </w:rPr>
                    <w:t xml:space="preserve"> </w:t>
                  </w:r>
                  <w:r>
                    <w:rPr>
                      <w:rFonts w:ascii="Times New Roman" w:hAnsi="Times New Roman"/>
                      <w:kern w:val="0"/>
                    </w:rPr>
                    <w:t>Cooperative learning</w:t>
                  </w:r>
                </w:p>
              </w:tc>
              <w:tc>
                <w:tcPr>
                  <w:tcW w:w="4222" w:type="dxa"/>
                </w:tcPr>
                <w:p>
                  <w:pPr>
                    <w:numPr>
                      <w:ilvl w:val="0"/>
                      <w:numId w:val="5"/>
                    </w:numPr>
                    <w:ind w:firstLine="420"/>
                    <w:jc w:val="left"/>
                    <w:rPr>
                      <w:rFonts w:ascii="Times New Roman" w:hAnsi="Times New Roman"/>
                      <w:sz w:val="21"/>
                      <w:szCs w:val="21"/>
                    </w:rPr>
                  </w:pPr>
                  <w:r>
                    <w:rPr>
                      <w:rFonts w:ascii="Times New Roman" w:hAnsi="Times New Roman"/>
                      <w:sz w:val="21"/>
                      <w:szCs w:val="21"/>
                    </w:rPr>
                    <w:t xml:space="preserve">Work in group of six. Each member does research on one iconic attraction by surfing the Internet now. </w:t>
                  </w:r>
                </w:p>
                <w:p>
                  <w:pPr>
                    <w:numPr>
                      <w:ilvl w:val="0"/>
                      <w:numId w:val="5"/>
                    </w:numPr>
                    <w:ind w:firstLine="420"/>
                    <w:jc w:val="left"/>
                    <w:rPr>
                      <w:rFonts w:ascii="Times New Roman" w:hAnsi="Times New Roman"/>
                      <w:sz w:val="21"/>
                      <w:szCs w:val="21"/>
                    </w:rPr>
                  </w:pPr>
                  <w:r>
                    <w:rPr>
                      <w:rFonts w:ascii="Times New Roman" w:hAnsi="Times New Roman"/>
                      <w:sz w:val="21"/>
                      <w:szCs w:val="21"/>
                    </w:rPr>
                    <w:t>Come up with three iconic attractions that may best represent Lishui and think about what people can experience here.</w:t>
                  </w:r>
                </w:p>
                <w:p>
                  <w:pPr>
                    <w:ind w:firstLine="420"/>
                    <w:jc w:val="left"/>
                    <w:rPr>
                      <w:rFonts w:ascii="Times New Roman" w:hAnsi="Times New Roman"/>
                      <w:sz w:val="21"/>
                      <w:szCs w:val="21"/>
                    </w:rPr>
                  </w:pPr>
                </w:p>
                <w:p>
                  <w:pPr>
                    <w:ind w:firstLine="420"/>
                    <w:jc w:val="left"/>
                    <w:rPr>
                      <w:rFonts w:ascii="Times New Roman" w:hAnsi="Times New Roman"/>
                      <w:sz w:val="21"/>
                      <w:szCs w:val="21"/>
                    </w:rPr>
                  </w:pPr>
                </w:p>
                <w:p>
                  <w:pPr>
                    <w:ind w:firstLine="630" w:firstLineChars="300"/>
                    <w:jc w:val="left"/>
                    <w:rPr>
                      <w:rFonts w:ascii="Times New Roman" w:hAnsi="Times New Roman"/>
                      <w:sz w:val="21"/>
                      <w:szCs w:val="21"/>
                    </w:rPr>
                  </w:pPr>
                  <w:r>
                    <w:rPr>
                      <w:rFonts w:ascii="Times New Roman" w:hAnsi="Times New Roman"/>
                      <w:sz w:val="21"/>
                      <w:szCs w:val="21"/>
                    </w:rPr>
                    <w:t>（ Yunhe Rice Terraces）</w:t>
                  </w:r>
                </w:p>
                <w:p>
                  <w:pPr>
                    <w:ind w:left="210" w:hanging="210" w:hangingChars="100"/>
                    <w:jc w:val="left"/>
                    <w:rPr>
                      <w:rFonts w:ascii="Times New Roman" w:hAnsi="Times New Roman"/>
                      <w:sz w:val="21"/>
                      <w:szCs w:val="21"/>
                    </w:rPr>
                  </w:pPr>
                  <w:r>
                    <w:rPr>
                      <w:rFonts w:ascii="Times New Roman" w:hAnsi="Times New Roman"/>
                      <w:sz w:val="21"/>
                      <w:szCs w:val="21"/>
                    </w:rPr>
                    <w:drawing>
                      <wp:anchor distT="0" distB="0" distL="114300" distR="114300" simplePos="0" relativeHeight="251663360" behindDoc="0" locked="0" layoutInCell="1" allowOverlap="1">
                        <wp:simplePos x="0" y="0"/>
                        <wp:positionH relativeFrom="column">
                          <wp:posOffset>30480</wp:posOffset>
                        </wp:positionH>
                        <wp:positionV relativeFrom="paragraph">
                          <wp:posOffset>1252220</wp:posOffset>
                        </wp:positionV>
                        <wp:extent cx="2543175" cy="1793240"/>
                        <wp:effectExtent l="0" t="0" r="1905" b="5080"/>
                        <wp:wrapSquare wrapText="bothSides"/>
                        <wp:docPr id="9" name="图片 5" descr="t015d8fbafa2bf0b3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t015d8fbafa2bf0b3af"/>
                                <pic:cNvPicPr>
                                  <a:picLocks noChangeAspect="1"/>
                                </pic:cNvPicPr>
                              </pic:nvPicPr>
                              <pic:blipFill>
                                <a:blip r:embed="rId13"/>
                                <a:stretch>
                                  <a:fillRect/>
                                </a:stretch>
                              </pic:blipFill>
                              <pic:spPr>
                                <a:xfrm>
                                  <a:off x="0" y="0"/>
                                  <a:ext cx="2543175" cy="1793240"/>
                                </a:xfrm>
                                <a:prstGeom prst="rect">
                                  <a:avLst/>
                                </a:prstGeom>
                              </pic:spPr>
                            </pic:pic>
                          </a:graphicData>
                        </a:graphic>
                      </wp:anchor>
                    </w:drawing>
                  </w:r>
                  <w:r>
                    <w:rPr>
                      <w:rFonts w:ascii="Times New Roman" w:hAnsi="Times New Roman"/>
                      <w:sz w:val="21"/>
                      <w:szCs w:val="21"/>
                    </w:rPr>
                    <w:drawing>
                      <wp:anchor distT="0" distB="0" distL="114300" distR="114300" simplePos="0" relativeHeight="251662336" behindDoc="0" locked="0" layoutInCell="1" allowOverlap="1">
                        <wp:simplePos x="0" y="0"/>
                        <wp:positionH relativeFrom="column">
                          <wp:posOffset>-35560</wp:posOffset>
                        </wp:positionH>
                        <wp:positionV relativeFrom="paragraph">
                          <wp:posOffset>-1830705</wp:posOffset>
                        </wp:positionV>
                        <wp:extent cx="2639060" cy="1097915"/>
                        <wp:effectExtent l="0" t="0" r="12700" b="14605"/>
                        <wp:wrapSquare wrapText="bothSides"/>
                        <wp:docPr id="8" name="图片 5" descr="IMG_4441.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4441.HEIC"/>
                                <pic:cNvPicPr>
                                  <a:picLocks noChangeAspect="1"/>
                                </pic:cNvPicPr>
                              </pic:nvPicPr>
                              <pic:blipFill>
                                <a:blip r:embed="rId14"/>
                                <a:stretch>
                                  <a:fillRect/>
                                </a:stretch>
                              </pic:blipFill>
                              <pic:spPr>
                                <a:xfrm>
                                  <a:off x="0" y="0"/>
                                  <a:ext cx="2639060" cy="1097915"/>
                                </a:xfrm>
                                <a:prstGeom prst="rect">
                                  <a:avLst/>
                                </a:prstGeom>
                              </pic:spPr>
                            </pic:pic>
                          </a:graphicData>
                        </a:graphic>
                      </wp:anchor>
                    </w:drawing>
                  </w:r>
                  <w:r>
                    <w:rPr>
                      <w:rFonts w:ascii="Times New Roman" w:hAnsi="Times New Roman"/>
                      <w:sz w:val="21"/>
                      <w:szCs w:val="21"/>
                    </w:rPr>
                    <w:t>（Jingning She Ethnic Autonomous County）</w:t>
                  </w:r>
                </w:p>
                <w:p>
                  <w:pPr>
                    <w:ind w:firstLine="630" w:firstLineChars="300"/>
                    <w:rPr>
                      <w:rFonts w:ascii="Times New Roman" w:hAnsi="Times New Roman"/>
                      <w:sz w:val="21"/>
                      <w:szCs w:val="21"/>
                    </w:rPr>
                  </w:pPr>
                  <w:r>
                    <w:rPr>
                      <w:rFonts w:ascii="Times New Roman" w:hAnsi="Times New Roman"/>
                      <w:sz w:val="21"/>
                      <w:szCs w:val="21"/>
                    </w:rPr>
                    <w:drawing>
                      <wp:anchor distT="0" distB="0" distL="114300" distR="114300" simplePos="0" relativeHeight="251664384" behindDoc="0" locked="0" layoutInCell="1" allowOverlap="1">
                        <wp:simplePos x="0" y="0"/>
                        <wp:positionH relativeFrom="column">
                          <wp:posOffset>48260</wp:posOffset>
                        </wp:positionH>
                        <wp:positionV relativeFrom="paragraph">
                          <wp:posOffset>17780</wp:posOffset>
                        </wp:positionV>
                        <wp:extent cx="2433320" cy="2193925"/>
                        <wp:effectExtent l="0" t="0" r="5080" b="635"/>
                        <wp:wrapSquare wrapText="bothSides"/>
                        <wp:docPr id="10" name="图片 6" descr="lADPKGmA2fGkpHvNBqvNBQA_1280_1707.jpg_720x72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lADPKGmA2fGkpHvNBqvNBQA_1280_1707.jpg_720x720q90g"/>
                                <pic:cNvPicPr>
                                  <a:picLocks noChangeAspect="1"/>
                                </pic:cNvPicPr>
                              </pic:nvPicPr>
                              <pic:blipFill>
                                <a:blip r:embed="rId15"/>
                                <a:srcRect b="10250"/>
                                <a:stretch>
                                  <a:fillRect/>
                                </a:stretch>
                              </pic:blipFill>
                              <pic:spPr>
                                <a:xfrm>
                                  <a:off x="0" y="0"/>
                                  <a:ext cx="2433320" cy="2193925"/>
                                </a:xfrm>
                                <a:prstGeom prst="rect">
                                  <a:avLst/>
                                </a:prstGeom>
                              </pic:spPr>
                            </pic:pic>
                          </a:graphicData>
                        </a:graphic>
                      </wp:anchor>
                    </w:drawing>
                  </w:r>
                  <w:r>
                    <w:rPr>
                      <w:rFonts w:ascii="Times New Roman" w:hAnsi="Times New Roman"/>
                      <w:sz w:val="21"/>
                      <w:szCs w:val="21"/>
                    </w:rPr>
                    <w:t>(Songyang Ancient Town)</w:t>
                  </w:r>
                </w:p>
                <w:p/>
              </w:tc>
              <w:tc>
                <w:tcPr>
                  <w:tcW w:w="3091" w:type="dxa"/>
                </w:tcPr>
                <w:p>
                  <w:pPr>
                    <w:jc w:val="left"/>
                    <w:rPr>
                      <w:rFonts w:cs="宋体"/>
                      <w:kern w:val="0"/>
                    </w:rPr>
                  </w:pPr>
                  <w:r>
                    <w:rPr>
                      <w:rFonts w:hint="eastAsia" w:cs="宋体"/>
                      <w:kern w:val="0"/>
                    </w:rPr>
                    <w:t>本活动旨在通过自主学习与合作学习相结合的方式，查找出6处家乡标志性风物，合作讨论后筛选出3处备用。此步骤实现目标1。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5" w:type="dxa"/>
                  <w:vAlign w:val="center"/>
                </w:tcPr>
                <w:p>
                  <w:pPr>
                    <w:ind w:firstLine="0" w:firstLineChars="0"/>
                    <w:rPr>
                      <w:rFonts w:ascii="Times New Roman" w:hAnsi="Times New Roman"/>
                      <w:bCs/>
                      <w:kern w:val="0"/>
                      <w:szCs w:val="21"/>
                    </w:rPr>
                  </w:pPr>
                  <w:r>
                    <w:rPr>
                      <w:rFonts w:ascii="Times New Roman" w:hAnsi="Times New Roman"/>
                      <w:bCs/>
                      <w:kern w:val="0"/>
                      <w:szCs w:val="21"/>
                    </w:rPr>
                    <w:t>Step 3</w:t>
                  </w:r>
                </w:p>
                <w:p>
                  <w:pPr>
                    <w:ind w:firstLine="0" w:firstLineChars="0"/>
                    <w:rPr>
                      <w:rFonts w:ascii="Times New Roman" w:hAnsi="Times New Roman"/>
                      <w:bCs/>
                      <w:kern w:val="0"/>
                      <w:szCs w:val="21"/>
                    </w:rPr>
                  </w:pPr>
                  <w:r>
                    <w:rPr>
                      <w:rFonts w:hint="eastAsia" w:ascii="Times New Roman" w:hAnsi="Times New Roman"/>
                      <w:bCs/>
                      <w:kern w:val="0"/>
                      <w:szCs w:val="21"/>
                    </w:rPr>
                    <w:t xml:space="preserve">Inquiry- based learning </w:t>
                  </w:r>
                </w:p>
              </w:tc>
              <w:tc>
                <w:tcPr>
                  <w:tcW w:w="4222" w:type="dxa"/>
                </w:tcPr>
                <w:p>
                  <w:pPr>
                    <w:pStyle w:val="2"/>
                    <w:jc w:val="left"/>
                    <w:rPr>
                      <w:rFonts w:ascii="Times New Roman" w:hAnsi="Times New Roman" w:cs="Times New Roman"/>
                      <w:b w:val="0"/>
                      <w:bCs w:val="0"/>
                      <w:sz w:val="24"/>
                      <w:szCs w:val="24"/>
                    </w:rPr>
                  </w:pPr>
                  <w:r>
                    <w:rPr>
                      <w:rFonts w:hint="eastAsia" w:ascii="Times New Roman" w:hAnsi="Times New Roman" w:cs="Times New Roman"/>
                      <w:b w:val="0"/>
                      <w:bCs w:val="0"/>
                      <w:sz w:val="24"/>
                      <w:szCs w:val="24"/>
                    </w:rPr>
                    <w:t xml:space="preserve">Read an introduction of Dujiangyan. Finish the mind map and try to figure out how to make a good introduction of iconic attractions. </w:t>
                  </w:r>
                </w:p>
                <w:p>
                  <w:r>
                    <w:rPr>
                      <w:rFonts w:hint="eastAsia"/>
                    </w:rPr>
                    <w:drawing>
                      <wp:anchor distT="0" distB="0" distL="114300" distR="114300" simplePos="0" relativeHeight="251661312" behindDoc="0" locked="0" layoutInCell="1" allowOverlap="1">
                        <wp:simplePos x="0" y="0"/>
                        <wp:positionH relativeFrom="column">
                          <wp:posOffset>-13970</wp:posOffset>
                        </wp:positionH>
                        <wp:positionV relativeFrom="paragraph">
                          <wp:posOffset>30480</wp:posOffset>
                        </wp:positionV>
                        <wp:extent cx="2543175" cy="4192905"/>
                        <wp:effectExtent l="0" t="0" r="1905" b="13335"/>
                        <wp:wrapSquare wrapText="bothSides"/>
                        <wp:docPr id="7" name="图片 7" descr="3DC25940-97C9-46c8-A805-5259072F8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DC25940-97C9-46c8-A805-5259072F87F8"/>
                                <pic:cNvPicPr>
                                  <a:picLocks noChangeAspect="1"/>
                                </pic:cNvPicPr>
                              </pic:nvPicPr>
                              <pic:blipFill>
                                <a:blip r:embed="rId16"/>
                                <a:stretch>
                                  <a:fillRect/>
                                </a:stretch>
                              </pic:blipFill>
                              <pic:spPr>
                                <a:xfrm>
                                  <a:off x="0" y="0"/>
                                  <a:ext cx="2543175" cy="4192905"/>
                                </a:xfrm>
                                <a:prstGeom prst="rect">
                                  <a:avLst/>
                                </a:prstGeom>
                              </pic:spPr>
                            </pic:pic>
                          </a:graphicData>
                        </a:graphic>
                      </wp:anchor>
                    </w:drawing>
                  </w:r>
                </w:p>
                <w:p>
                  <w:pPr>
                    <w:rPr>
                      <w:rFonts w:ascii="Times New Roman" w:hAnsi="Times New Roman"/>
                    </w:rPr>
                  </w:pPr>
                </w:p>
              </w:tc>
              <w:tc>
                <w:tcPr>
                  <w:tcW w:w="3091" w:type="dxa"/>
                </w:tcPr>
                <w:p>
                  <w:pPr>
                    <w:jc w:val="left"/>
                    <w:rPr>
                      <w:rFonts w:cs="宋体"/>
                      <w:kern w:val="0"/>
                    </w:rPr>
                  </w:pPr>
                  <w:r>
                    <w:rPr>
                      <w:rFonts w:hint="eastAsia" w:cs="宋体"/>
                      <w:kern w:val="0"/>
                    </w:rPr>
                    <w:t>本活动旨在让引导学生采用自下而上的策略，在阅读时获取细节信息完成思维导图，构建有关如何介绍你标志性风物相关的信息结构图，此步骤实现目标2，同时为目标3做准备。</w:t>
                  </w:r>
                </w:p>
                <w:p>
                  <w:pPr>
                    <w:jc w:val="left"/>
                    <w:rPr>
                      <w:rFonts w:cs="宋体"/>
                      <w:kern w:val="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95" w:type="dxa"/>
                  <w:vAlign w:val="center"/>
                </w:tcPr>
                <w:p>
                  <w:pPr>
                    <w:ind w:firstLine="0" w:firstLineChars="0"/>
                    <w:jc w:val="left"/>
                    <w:rPr>
                      <w:rFonts w:ascii="Times New Roman" w:hAnsi="Times New Roman"/>
                      <w:bCs/>
                      <w:kern w:val="0"/>
                      <w:szCs w:val="21"/>
                    </w:rPr>
                  </w:pPr>
                  <w:r>
                    <w:rPr>
                      <w:rFonts w:hint="eastAsia" w:ascii="Times New Roman" w:hAnsi="Times New Roman"/>
                      <w:bCs/>
                      <w:kern w:val="0"/>
                      <w:szCs w:val="21"/>
                    </w:rPr>
                    <w:t>Step 4</w:t>
                  </w:r>
                </w:p>
                <w:p>
                  <w:pPr>
                    <w:ind w:firstLine="0" w:firstLineChars="0"/>
                    <w:rPr>
                      <w:rFonts w:ascii="Times New Roman" w:hAnsi="Times New Roman"/>
                      <w:bCs/>
                      <w:kern w:val="0"/>
                      <w:szCs w:val="21"/>
                    </w:rPr>
                  </w:pPr>
                  <w:r>
                    <w:rPr>
                      <w:rFonts w:hint="eastAsia" w:ascii="Times New Roman" w:hAnsi="Times New Roman"/>
                      <w:bCs/>
                      <w:kern w:val="0"/>
                      <w:szCs w:val="21"/>
                    </w:rPr>
                    <w:t>Project-based learning</w:t>
                  </w:r>
                </w:p>
              </w:tc>
              <w:tc>
                <w:tcPr>
                  <w:tcW w:w="4222" w:type="dxa"/>
                </w:tcPr>
                <w:p>
                  <w:pPr>
                    <w:pStyle w:val="2"/>
                    <w:ind w:firstLine="0" w:firstLineChars="0"/>
                    <w:jc w:val="both"/>
                  </w:pPr>
                  <w:r>
                    <w:drawing>
                      <wp:inline distT="0" distB="0" distL="114300" distR="114300">
                        <wp:extent cx="2538730" cy="1198245"/>
                        <wp:effectExtent l="0" t="0" r="6350" b="57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7"/>
                                <a:stretch>
                                  <a:fillRect/>
                                </a:stretch>
                              </pic:blipFill>
                              <pic:spPr>
                                <a:xfrm>
                                  <a:off x="0" y="0"/>
                                  <a:ext cx="2538730" cy="1198245"/>
                                </a:xfrm>
                                <a:prstGeom prst="rect">
                                  <a:avLst/>
                                </a:prstGeom>
                                <a:noFill/>
                                <a:ln>
                                  <a:noFill/>
                                </a:ln>
                              </pic:spPr>
                            </pic:pic>
                          </a:graphicData>
                        </a:graphic>
                      </wp:inline>
                    </w:drawing>
                  </w:r>
                </w:p>
                <w:p>
                  <w:pPr>
                    <w:numPr>
                      <w:ilvl w:val="0"/>
                      <w:numId w:val="6"/>
                    </w:numPr>
                    <w:ind w:firstLine="420"/>
                    <w:jc w:val="left"/>
                    <w:rPr>
                      <w:rFonts w:ascii="Times New Roman" w:hAnsi="Times New Roman"/>
                      <w:sz w:val="21"/>
                      <w:szCs w:val="21"/>
                    </w:rPr>
                  </w:pPr>
                  <w:r>
                    <w:rPr>
                      <w:rFonts w:ascii="Times New Roman" w:hAnsi="Times New Roman"/>
                      <w:sz w:val="21"/>
                      <w:szCs w:val="21"/>
                    </w:rPr>
                    <w:t>Read the introduction of Yunhe Rice Terraces carefully, analyze what are included and how to make it more attractive to the visitors and viewers.</w:t>
                  </w:r>
                </w:p>
                <w:p>
                  <w:pPr>
                    <w:pStyle w:val="2"/>
                    <w:numPr>
                      <w:ilvl w:val="0"/>
                      <w:numId w:val="6"/>
                    </w:numPr>
                    <w:ind w:firstLine="420"/>
                    <w:jc w:val="left"/>
                    <w:rPr>
                      <w:rFonts w:ascii="Times New Roman" w:hAnsi="Times New Roman" w:cs="Times New Roman"/>
                      <w:b w:val="0"/>
                      <w:bCs w:val="0"/>
                      <w:sz w:val="21"/>
                      <w:szCs w:val="21"/>
                    </w:rPr>
                  </w:pPr>
                  <w:r>
                    <w:rPr>
                      <w:rFonts w:ascii="Times New Roman" w:hAnsi="Times New Roman" w:cs="Times New Roman"/>
                      <w:b w:val="0"/>
                      <w:bCs w:val="0"/>
                      <w:sz w:val="21"/>
                      <w:szCs w:val="21"/>
                    </w:rPr>
                    <w:t>Write an introduction to one of the three iconic attractions picked by your group and get ready to give a presentation in class to introduce it. You could even include some pictures or a video of the attraction.</w:t>
                  </w:r>
                </w:p>
                <w:p>
                  <w:pPr>
                    <w:ind w:firstLine="0" w:firstLineChars="0"/>
                    <w:rPr>
                      <w:rFonts w:ascii="Times New Roman" w:hAnsi="Times New Roman"/>
                      <w:kern w:val="0"/>
                      <w:szCs w:val="21"/>
                    </w:rPr>
                  </w:pPr>
                </w:p>
              </w:tc>
              <w:tc>
                <w:tcPr>
                  <w:tcW w:w="3091" w:type="dxa"/>
                </w:tcPr>
                <w:p>
                  <w:pPr>
                    <w:jc w:val="left"/>
                    <w:rPr>
                      <w:rFonts w:cs="宋体"/>
                      <w:kern w:val="0"/>
                    </w:rPr>
                  </w:pPr>
                  <w:r>
                    <w:rPr>
                      <w:rFonts w:hint="eastAsia" w:cs="宋体"/>
                      <w:kern w:val="0"/>
                    </w:rPr>
                    <w:t>本活动旨在引导学生结合从文本分析所得的方法和所完成的思维导图信息结构图，迁移运用。并在课后进一步完成该项目化学习内容。尝试解决实际问题，</w:t>
                  </w:r>
                  <w:r>
                    <w:rPr>
                      <w:rFonts w:hint="eastAsia" w:cs="宋体"/>
                    </w:rPr>
                    <w:t>提升对当地文化的认同感</w:t>
                  </w:r>
                  <w:r>
                    <w:rPr>
                      <w:rFonts w:hint="eastAsia" w:cs="宋体"/>
                      <w:kern w:val="0"/>
                    </w:rPr>
                    <w:t>。经此步骤，实现目标3。</w:t>
                  </w:r>
                </w:p>
              </w:tc>
            </w:tr>
          </w:tbl>
          <w:p>
            <w:pPr>
              <w:pStyle w:val="2"/>
              <w:ind w:firstLine="643"/>
            </w:pPr>
          </w:p>
        </w:tc>
      </w:tr>
    </w:tbl>
    <w:p>
      <w:bookmarkStart w:id="2" w:name="_GoBack"/>
      <w:bookmarkEnd w:id="2"/>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2C719"/>
    <w:multiLevelType w:val="singleLevel"/>
    <w:tmpl w:val="BC32C719"/>
    <w:lvl w:ilvl="0" w:tentative="0">
      <w:start w:val="1"/>
      <w:numFmt w:val="decimal"/>
      <w:suff w:val="space"/>
      <w:lvlText w:val="%1."/>
      <w:lvlJc w:val="left"/>
    </w:lvl>
  </w:abstractNum>
  <w:abstractNum w:abstractNumId="1">
    <w:nsid w:val="D2A5667D"/>
    <w:multiLevelType w:val="singleLevel"/>
    <w:tmpl w:val="D2A5667D"/>
    <w:lvl w:ilvl="0" w:tentative="0">
      <w:start w:val="1"/>
      <w:numFmt w:val="decimal"/>
      <w:suff w:val="space"/>
      <w:lvlText w:val="%1."/>
      <w:lvlJc w:val="left"/>
    </w:lvl>
  </w:abstractNum>
  <w:abstractNum w:abstractNumId="2">
    <w:nsid w:val="2DB0528E"/>
    <w:multiLevelType w:val="singleLevel"/>
    <w:tmpl w:val="2DB0528E"/>
    <w:lvl w:ilvl="0" w:tentative="0">
      <w:start w:val="1"/>
      <w:numFmt w:val="decimal"/>
      <w:lvlText w:val="%1."/>
      <w:lvlJc w:val="left"/>
      <w:pPr>
        <w:tabs>
          <w:tab w:val="left" w:pos="312"/>
        </w:tabs>
      </w:pPr>
    </w:lvl>
  </w:abstractNum>
  <w:abstractNum w:abstractNumId="3">
    <w:nsid w:val="39F11DB7"/>
    <w:multiLevelType w:val="singleLevel"/>
    <w:tmpl w:val="39F11DB7"/>
    <w:lvl w:ilvl="0" w:tentative="0">
      <w:start w:val="1"/>
      <w:numFmt w:val="decimal"/>
      <w:lvlText w:val="%1."/>
      <w:lvlJc w:val="left"/>
      <w:pPr>
        <w:tabs>
          <w:tab w:val="left" w:pos="312"/>
        </w:tabs>
      </w:pPr>
    </w:lvl>
  </w:abstractNum>
  <w:abstractNum w:abstractNumId="4">
    <w:nsid w:val="4E1CC939"/>
    <w:multiLevelType w:val="singleLevel"/>
    <w:tmpl w:val="4E1CC939"/>
    <w:lvl w:ilvl="0" w:tentative="0">
      <w:start w:val="1"/>
      <w:numFmt w:val="decimal"/>
      <w:suff w:val="space"/>
      <w:lvlText w:val="%1."/>
      <w:lvlJc w:val="left"/>
    </w:lvl>
  </w:abstractNum>
  <w:abstractNum w:abstractNumId="5">
    <w:nsid w:val="7F4A25AD"/>
    <w:multiLevelType w:val="singleLevel"/>
    <w:tmpl w:val="7F4A25AD"/>
    <w:lvl w:ilvl="0" w:tentative="0">
      <w:start w:val="1"/>
      <w:numFmt w:val="decimal"/>
      <w:suff w:val="space"/>
      <w:lvlText w:val="%1."/>
      <w:lvlJc w:val="left"/>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jk3YjZmYzdjMDZkMzNkZGVkZjU0NWMyYmMwMWUifQ=="/>
  </w:docVars>
  <w:rsids>
    <w:rsidRoot w:val="00B13854"/>
    <w:rsid w:val="00B13854"/>
    <w:rsid w:val="00B825CD"/>
    <w:rsid w:val="00F33A4C"/>
    <w:rsid w:val="2D5940A9"/>
    <w:rsid w:val="7B7C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878</Words>
  <Characters>1682</Characters>
  <Lines>14</Lines>
  <Paragraphs>3</Paragraphs>
  <TotalTime>1</TotalTime>
  <ScaleCrop>false</ScaleCrop>
  <LinksUpToDate>false</LinksUpToDate>
  <CharactersWithSpaces>1879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2024-05-14T07:48:00Z</dcterms:created>
  <dcterms:modified xsi:type="dcterms:W3CDTF">2024-05-14T07:54:21Z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B8D0BBE7B6264515BE4F81FFDB3DFFBA_12</vt:lpwstr>
  </property>
</Properties>
</file>