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spacing w:line="360" w:lineRule="auto"/>
        <w:jc w:val="center"/>
        <w:rPr>
          <w:rFonts w:ascii="黑体" w:eastAsia="黑体" w:hAnsi="黑体" w:cs="黑体"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10325100</wp:posOffset>
            </wp:positionH>
            <wp:positionV relativeFrom="topMargin">
              <wp:posOffset>10350500</wp:posOffset>
            </wp:positionV>
            <wp:extent cx="279400" cy="3302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六国论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教学目标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理解课文中作者关于六国灭亡的观点。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掌握率、厥、弥、判、速、洎、殆 等字的意义。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3.了解课文中部分文言词的意义与现代汉语的区别。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4.学习本文围绕中心论点用对比方法逐层论证的方法。</w:t>
      </w:r>
      <w:bookmarkStart w:id="0" w:name="_GoBack"/>
      <w:bookmarkEnd w:id="0"/>
    </w:p>
    <w:p>
      <w:pPr>
        <w:spacing w:line="360" w:lineRule="auto"/>
        <w:rPr>
          <w:rFonts w:ascii="华文中宋" w:eastAsia="华文中宋" w:hAnsi="华文中宋" w:cs="华文中宋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重点难点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熟悉全文并结合背景理解作者的观点。 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文中词类活用现象。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教学过程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一、导入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在我国历史上战国是七雄争霸时代。《六国论》中的“六国”即除秦以外的齐、楚、燕、韩、赵、魏六个国家。秦国本来是个弱小落后的国家，经过商鞅变法的彻底改革，经济和军事实力都强大起来；而原本强大的六国却因宗法势力的强大，因循守旧，经济和军事实力日益衰落。秦强盛起来后，积极向东发展，夺取六国的土地。六国也曾联合起来对抗秦国，这就是所谓“合纵”。但他们各有自己的打算，所以这种联合并不巩固。秦采取“远交近攻”的军事战略。韩、魏、楚三国都紧靠秦国，因此直接受到秦国的威胁和侵略。在秦国强大的军事和外交攻势下，纷纷割地求和，并最早被消灭；齐、燕、赵三国也相继灭亡。六国灭亡，“非兵不利，战不善”，其原因是多方面的，绝不仅仅是因为割地赂秦。苏洵抓住六国破灭，弊在赂秦“这一点来论证，是为其针砭现实服务的。 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“以史为镜,可以知兴亡”,总结历史的兴亡教训,可以补察当今为政的得失 。“六王毕，四海一”，在《阿房宫赋》里，杜牧用这六个字概括了秦灭六国、一统寰宇的历史进程。也许因为秦王朝过于短促，历二代便骤然灭亡，所以后人总爱在秦的暴灭上作文章，而忽视了一个极为重要的课题：秦为什么能够以少胜多，以小胜大？或六国何以由强趋弱，转胜为败？历史学家语焉不详，文学家往往指斥不当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《六国论》是历史上第一篇不鞭强秦之暴行，而剖六国之痼疾的文章。它不足600字，言简意赅，机锋雄辩，又有很强的文学性兼有很高的史学价值和文学价值。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二、学习提示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六国为秦所灭，秦历二世而亡，这一段历史历来深受关注。探讨六国、秦朝灭亡的诗文很多，《六国论》阐发六国破灭的缘由。写于北宋为周边国家蚕食侵割之时，均为借古鉴今、针砭时弊的名篇。细读课文，结合苏洵写作的社会政治背景，总结作者的观点及论述的思路，思考作者撰文反思历史的现实针对性，领会其中所表现的古代士人家国天下的情怀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   《六国论》是一篇史论，阐发观点，逻辑严密，有着雄辩的力量和充沛的气势。朗读课文，感受论的文体特点，体会作者灌注其中的感情和气势。</w:t>
      </w:r>
    </w:p>
    <w:p>
      <w:pPr>
        <w:spacing w:line="360" w:lineRule="auto"/>
        <w:ind w:firstLine="42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课文中有一些词的意义与现代汉语的常见意义不同，比如“率赂秦耶”“始速祸焉”等语句中加点的词。注意古今词义的不同，有助于我们准确把握文言文的语义。</w:t>
      </w:r>
    </w:p>
    <w:p>
      <w:pPr>
        <w:spacing w:line="360" w:lineRule="auto"/>
        <w:ind w:firstLine="42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三、文化常识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邑： ①国都。如《诗经·大雅·文王有声》:“作邑于丰。”② 城镇。本文中就是此义。③封邑。古时帝王赐给诸侯、功臣以领地或食邑。如《后汉书·南蛮西南夷传》:“赏邑万家,金百镒。”④田地划分单位。《周礼·地官·小司徒》:“九夫为井,四井为邑。”⑤人聚居的地方。如《荀子·大略》:“过十室之邑必下。”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郡：古代行政区域名。春秋以前,县大于郡;战国以后,郡大于县。如《左传·哀公二年》:“克敌者,上大夫受县，下大夫受郡。”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卿：古代对男子的敬称。或用于君对臣的称谓,或用于夫妻、朋友之间的爱称。如《汉书·孟喜传》:“父号孟卿，善为《礼》《春秋》。”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子：古代对男子的尊称。如孔子、庄子等。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吾子：尊称,比称“子”更亲热。如《左传》:寡君闻吾子将步师出于敝邑,敢犒从者。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公：对尊长或平辈的敬称。如《梦游天姥吟留别》:谢公宿处今尚在。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先生：对人的敬称,译为“您”。如《史记·平原君列传》:十九人谓毛遂曰:“先生上!”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足下：对人的敬称,一般用于下对上或同辈之间。如《鸿门宴》:再拜奉大将军足下。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四、作者简介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苏洵(1009-1066),字明允，眉州眉山(今属四川)人,北宋散文家。与其子苏轼、苏辙均以文学著称于世,世称“三苏”,他被称为“老苏”。苏洵在中国文学史上与唐代的韩愈、柳宗元，宋代的欧阳修、苏轼、苏辙、曾巩、王安石并称“唐宋八大家”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苏洵少不喜学,而喜游历名山大川,27岁开始发奋读书。宋仁宗嘉祐元年(1056),送二子入京应试,以文章谒见欧阳修。欧阳修上其书于朝,公卿士大夫争相传阅,名动京师。朝廷诏试策论,辞不赴命,后被任为秘书省校书郎,参与修纂礼书《太常因革礼》,书成不久即去世,追赠光禄寺丞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苏洵认为作文的目的为“言当世之要”“言必中当世之过”,与欧阳修倡导的古文革新主张相吻合。他的文学成就主要是散文，其文章以气势胜,具有荀子和战国纵横家的雄辩之风,观点明确,论据有力,析理深透,结构谨严,语言犀利,旁征博引,妙喻连篇,呈现出雄奇高古的风格。苏洵的散文在当时颇具影响力,对改变当时不良文风起了巨大的促进作用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当时任翰林学士的欧阳修，把苏洵的廿二篇文章(《机策》二篇、《权书》十篇、《衡论》十篇)，推荐给朝廷。宰相韩琦也推荐他作官，一时名扬京师。后来苏洵把文章汇编成集，叫《嘉祐集》。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五、背景资料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北宋建立以后,重文轻武,派遣文臣做地方官,且经常轮换,这虽然杜绝了军阀拥兵作乱,却造成了军事上的衰颓。政治上的专制腐败,军事上的骄惰无能,带来外交上的软弱。到苏洵生活的年代,北宋每年要给辽和西夏大量钱财,这助长了辽、西夏的气焰,带来了无穷的祸患。苏洵正是针对这样的社会现实撰写了《六国论》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六、战国形势简介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六国，指战国七雄中除秦国以外的齐、楚、燕、韩、赵、魏六个国家。秦国本来是个弱小落后的国家， 经过商鞅变法的彻底改革，逐渐强大起来，积极向东方发展，夺取六国的土地。六国也曾“合纵”对抗秦国，但各有自己的打算，所以这种联合并不巩固，被秦国“远交近攻”瓦解，相继灭亡。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3355" cy="2482215"/>
            <wp:effectExtent l="0" t="0" r="4445" b="13335"/>
            <wp:docPr id="18436" name="图片 12292" descr="chin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图片 12292" descr="china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七、初读课文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1、解题：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“六国论”是一个省略式短语，实际上应是“六国破灭之论”，文章旨在分析六国失败的原因，借古讽今。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2、正音： 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赂（lu）       率 （shuai,全都，一概）       暴（pu，暴露）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厥 （jue，他的）       洎 （ji，及、到）          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为（wei，治理）国者无使为（wei，被）积威之所劫 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3、梳理行文脉络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第一部分(1段)：提出“六国破灭,弊在赂秦”的中心论点,并从“赂”与“不赂”两个方面加以简要论证，为全篇论述举纲张目。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第二部分(2、3段)：分析问题,展开论证。把“赂者”和“不赂者”的失败结合起来,从正、反两个方面加以论说,全面深入地论述中心论点。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第二段:针对韩、魏、楚三国割地赂秦而破灭的史实,阐述第一个分论点----“赂秦而力亏,破灭之道也”。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第三段:剖析齐、燕、赵三国因“失引强援,不能独完”的史实,阐述第二个分论点----“不赂者以赂者丧”。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第三部分(4、5 段)：解决问题,收束全文。既批评六国的为国者，又告诫北宋的为国者切勿重蹈六国灭亡的覆辙,点明文章主旨。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第四段:承上启下,提出为国者不要为敌国“积威之所劫”的忠告。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第五段:借古讽今,讽谏为国者不要重蹈六国灭亡的覆辙。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八、课文串讲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（一）、第一段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提出“六国破灭,弊在赂秦”的中心论点,并从“赂”与“不赂”两个方面加以简要论证，为全篇论述举纲张目。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首句开门见山地提出全文的中心论点-----“六国破灭,弊在赂秦”。“非兵不利，战不善”采用否定句式,语气强烈。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接着提出两个分论点。第一个分论点：正面申说赂秦必亡;第二个分论点：以问答的形式加以申说，指出“不赂者”因“赂者”亡。后面第 2、3段分别扣住这两个分论点进行论证。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后句照应开头,重申中心论点。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（二）、第二段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针对韩、魏、楚三国割地赂秦而破灭的史实,阐述第一个分论点----“赂秦而力亏,破灭之道也”。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首先,从数量上对比。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秦受贿所得的土地比以攻取所得的土地多很多倍，六国因赂秦而丢失的土地比因战败而丢失的土地也多很多倍,两相对比,观点自明:“秦之所大欲,诸侯之所大患”,不在战,而在赂。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其次,从态度、效果上对比。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用先人开辟土地的艰难与后人割让土地的轻率对比,从侧面证明不能赂秦的道理;用“得一夕安寝”与“秦兵又至”对比,说明赂秦的灾难性后果。对韩、魏、楚三国割让行为的描写,简洁而生动,表达了作者对他们依靠贿赂苟且偷生的蔑视,证明了割地之不可取。“今日”“明日”是夸张的描述,表明割地赂秦的频繁。“视”“又”二字刻画出割地求安者的短视和秦的贪婪形象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再次,从事理上对比。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用“诸侯之地有限”与“暴秦之欲无厌”、“奉之弥繁”与“侵之愈急”对比，说明正是赂秦导致“不战而强弱胜负已判”,“至于颠覆,理固宜然”。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问题：本段结尾引用古人的话,有什么作用?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这个比喻准确形象地表明了赂秦的严重危害和根本错误。既对上文的论证进行了补充说明，又能很好地收束上文,通俗易懂,增强了说服力。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（三）、第三段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剖析齐、燕、赵三国因“失引强援,不能独完”的史实,阐述第二个分论点--“不赂者以赂者丧”。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首先,谈论齐国。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齐国虽“未尝赂秦”，但亲附秦国而不帮助五国,所以五国一旦破灭,它必然也要被暴秦歼灭。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其次,分别论证“燕赵之君”的“义不赂秦”。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燕赵两国都能守土抗秦,但燕太子丹“以荆卿为计”,这才加速了灭亡;同样,由于赵国用武不终,良将李牧被诛,这才使国家灭亡,“邯郸为郡”。作者还特别指出，燕、赵两国都“处秦革灭殆尽之际”,没有援助,“智力孤危”,是在不得已的情况下“战败而亡”的,情有可原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最后，在剖析了齐、燕、赵灭亡的原因之后,运用假设推理论证:针对韩、魏、楚的割地赂秦之策和齐、燕、赵的抗秦之策作出假设,得出“当与秦相较,或未易量”的结论。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（四）、第四段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承上启下,提出为国者不要为敌国“积威之所劫”的忠告。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① 以“呜呼”感叹起笔。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承接上文并进一步假设,针对六国灭亡的教训,为六国提出图存之道:一是重用谋臣,二是礼贤下士，三是六国联合。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② 以“悲夫”领起对六国丧失自身优势的惋惜,吊古伤今。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“为国者”一语双关,明指六国统治者,暗指北宋统治者。最后一句既总结了六国灭亡的历史教训,又劝谏北宋统治者吸取这惨痛的历史教训。由论古自然地转向讽今,显示了史论文的现实意义。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（五）、第五段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借古讽今,讽谏为国者不要重蹈六国灭亡的覆辙。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问题：试分析结尾段在全文论述中的作用。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本段将北宋与六国相比,劝告北宋统治者从历史中吸取教训,不可一味苟安,资敌自亡。从文章的结构来看,这是在中心论点的基础上引申出来的结论;从写作目的来看,这恰恰是作者写这篇文章的用意。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九、课文探究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1、这篇史论论证严密,简析本文的论证结构。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文章开篇提出中心论点----六国破灭，弊在赂秦(第1段)。然后对中心论点层层深入地反复论证:先论直接割地赂秦(指韩、魏、楚三个国家),则“不战而强弱胜负已判”(第2段);继论齐、燕、赵三国虽然没有割地赂秦,但是赂秦的国家既然相继灭亡,这三国失去强有力的支援,也就不免于灭亡,这就是所谓的“不赂者以赂者丧”,仍然论证“弊在赂秦”(第3段)。然后转过来从反面说,指出如果六国不赂秦，团结天下的人才并力抗秦,那么秦国人就不可能平安无事;指出六国之亡,是被秦国的积威吓倒(第4段)。最后说,秦与六国都是诸侯国，如果六国不赂秦而联合起来抗秦,还有获得胜利的可能,那么堂堂的天下大国就更没有重蹈六国灭亡覆辙的道理了(第5段)。这篇文章的脉络很清楚,结构极为完整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2、本文运用了哪些论证方法?这样论证有什么好处?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①举例论证。如“与嬴而不助五国也。五国既丧,齐亦不免矣”,通过举出具体史实，充分论述了“盖失强援,不能独完”的道理,从而论证了“不赂者以赂者丧”这一分论点,用事实说话,使论证更有说服力。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②引用论证、比喻论证。如“古人云:‘以地事秦,犹抱薪救火,薪不尽,火不灭。’”,作者用这一形象的比喻,雄辩地论证了“赂秦而力亏,破灭之道也”这一分论点。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③对比论证。如“赂者”与“不赂者”对比，秦与诸侯双方土地得失对比,赂秦之频与“_夕安寝”对比,六国与北宋对比。作者运用对比论证,论证了北宋如果赂敌求安,实在是下策。这样对比,孰舍孰取,非常鲜明。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3、借古讽今,以史为鉴,对于同一史实,从不同的角度出发可以有不同的观点。比较《六国论》与《阿房宫赋》的论述思路,联系相关历史背景,探究两篇文章立论的针对性。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①论述思路:《六国论》是史论,针对历史事件进行评论,前面四段主要运用分析说理的方式,从“赂秦”与“不赂秦”两个角度来论述“六国破灭,弊在赂秦”这个观点,并提出“为国者无使为积威之所劫”的忠告;《阿房宫赋》是赋,前面三段用铺陈手法,渲染阿房宫的雄伟及宫内生活的奢侈,最后一段是议论,指出秦朝因骄奢暴敛而亡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②针对性:对于同一史实,两文从不同的角度提出观点。苏洵针对的是边患严重,宋朝无力抵抗,只能贿赂以求苟安的现实,因此,最后一段警示宋朝统治者勿重蹈六国破灭的覆辙;而杜牧针对的是唐敬宗在藩镇割据、国力衰敝的形势下大兴宫殿这个事实,着眼于秦朝的骄奢,讽谏唐朝勿重蹈秦朝灭亡的覆辙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4、课文最后一段，也用了比较法，比较的内容是什么？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课文第5段有两组比较，一组是明比，将“六国”与“秦”比，结果是秦强而六国弱，但六国当有不赂秦而战胜秦的可能。第二组比较是将“宋朝”与“契丹、西夏”比，是暗比。作者所处的宋代，正逢契丹、西夏等外患骚扰，宋朝统治者不是坚决抵御，而是割地赔款，然而从力量的比较上，统一的大宋远远强于边境小国的契丹、西夏，宋朝就更有战而胜之的可能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5、《六国论》与《过秦论》两文比较，有哪些相同之处和不同之处？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同：两者都是史论；都是借古讽今，用历史旧事来讽喻今事；两文最后都用了比较法来说明道理，劝谏统治者。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异：①两者的议论结构不一样。《六》文先提出论点，然后论证，《过》文先叙述历史过程，然后从中引出论点；②两文劝谏当权者的内容不一样。《六》文主张坚决抵御外侮，《过》文劝说统治者施以仁政；③两文语言形式不一样，《六》文以议论性语言为主，而《过》文以记叙性语言为主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6、拓展思维：你赞同作者对六国破亡原因的看法吗？ 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战国时代，七雄争霸。为了独占天下，各国之间不断进行战争。最后六国被秦国逐个击破而灭亡了。六国灭亡的原因是多方面的，其根本原因是秦国经过商鞅变法的彻底改革，确立了先进的生产关系，经济得到较快发展，军事实力超过了六国。同时，秦灭六国，顺应了当时历史发展走向统一的大势，有其历史的必然性，但苏洵仅从斗争策略方面论六国之过，未从政治、经济、历史的发展等方面考察，结论是偏颇的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但我们知道作者写此文，并非旨在全面探求六国破灭的原因，而是为了“讽今”，因此便从某一角度着眼分析历史，总结教训，告诫北宋统治者。作者这种针砭时弊，关心国家前途的精神应予肯定。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十、主题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本文通过论述六国灭亡的原因是“以地赂秦”，借古讽今,劝谏北宋的统治者以六国为鉴,不应对辽、西夏一味退让以求苟安,而要奋起御侮,应积极谋求“不赂而胜之”之道,以维护和巩固北宋王朝的统治。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十一、写作特色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1、借古讽今,切中时弊。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本文属于史论,目的是借史立论,以古鉴今。这就要选择一个角度,抓住一个问题,确立自己的论点,阐明自己的政治主张。因此，本文从历史与现实相结合的角度,依据史实,抓住六国破灭“弊在赂秦”这一点来立论,针砭时弊,切中要害,表明了作者的政治见解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2、语言生动,富于情感。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本文用词准确,言简意赅,语言生动形象。如在论证中穿插“思厥先祖父……而秦兵又至矣”的描述,引用古人“薪不尽,火不灭”之语阐明道理,用“食之不得下咽”形容“秦人”的惶恐不安,增强了文章的表达效果。文章不时有“呜呼”“悲夫”等感情强烈的嗟叹语,在夹叙夹议中饱含着作者的情感。如对“以地事秦”的憎恶,对“义不赂秦”的赞赏,对“用武而不终”的惋惜,对为国者“为积威之所劫”的痛惜、激愤,都溢于言表,有着强烈的感染力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十二、参考译文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　　六国的灭亡，并不是（因为他们的）武器不锋利，仗打不好，弊病在于拿土地贿赂秦国。拿土地贿赂秦国亏损了自己的力量，（这就）是灭亡的原因。有人会问：“六国接连灭亡，都是因为有贿赂秦国的吗？”（回答）说：“不贿赂秦国的国家因为有贿赂秦国的国家而灭亡。原因是不贿赂秦国失掉了强有力的外援，不能单独地保全。所以说：‘弊病在于贿赂秦国’。” 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　　秦国在用战争夺取土地以外（还受到诸侯的贿赂），小的就获得邑镇，大的就获得城市。比较秦国受贿赂所得到的土地，实际多到百倍。六国诸侯（贿赂秦国）所丧失的土地，比战败所丧失的土地，实际也要多到百倍，那么秦国最大的欲望，六国诸侯最大的祸患，当然不在于战争。想到他们的祖辈父辈，冒着寒霜雨露，披荆斩棘，才有了很少的一点土地。子孙对那些土地却不很爱惜，全把他送给别人，好像抛弃（不值钱的）小草一样。今天割去五座城，明天割去十座城，这才能睡一夜安稳觉。（可是第二天）起床向四境一看，秦国的军队又来了。既然这样，那么诸侯的土地有限，强暴的秦国的贪心永远没有满足，（诸侯）送给秦国的土地越多，秦国对诸侯的侵略也越急。所以用不着战争，谁强谁弱，谁胜谁负就已经分得清清楚楚了。终于落到全部覆亡，是理所当然的事。古人说：“用土地侍奉秦国，就好像抱柴救火，柴不烧完，火就不会灭。”这话说对了。　 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　　齐国并没有贿赂秦国，（可是）终于也随着五国灭亡了，为什么呢？（是因为齐国）跟秦国交好而不帮助其他五国。五国已经灭亡了，齐国也就没法避免了。燕国和赵国的国君，起初有长远的打算，能够守住他的国土，坚持正义，不贿赂秦国。所以燕虽然是个小国，却最后灭亡，这就是用兵抗秦的效果。等到后来燕太子丹用派遣荆轲刺杀秦王作对付秦国的计策，这才招致了（灭亡的）祸患。赵国曾经对秦国五次作战。打了两次败仗，三次胜仗。后来秦国两次攻打赵国。（赵国大将）李牧接连打退秦国的进攻。等到李牧因受诬陷而被杀死，（赵国都城）邯郸变成（秦国的一个）郡，可惜赵国用武力抗秦而没能坚持到底。而且燕赵两国正处在秦国把其他国家快要消灭干净的时候，可以说（他们的）智谋和力量都很单薄，战败了而亡国，确实是不得已的事。假使韩、魏、楚三国都爱护他们的国土，齐国不依附秦国。（燕国的）刺客不去（刺秦王）（赵国的）良将李牧还活着，那么胜败的命运，存亡的道理，假若与秦国相比较，也许还不容易判断（出高低来）呢。唉！（如果六国诸侯）用贿赂秦国的土地来封给天下的谋臣，用侍奉秦国的心来礼遇天下的奇才，齐心合力地向西（对付秦国），那么，我恐怕秦国人吃了却咽不下咽喉的。真可悲叹啊！有这样的有利形势，却被秦国积久的威势所胁迫，天天割地，月月割地，以至于走向灭亡。治理国家的人不要被积久的威势所胁迫啊！ </w:t>
      </w:r>
    </w:p>
    <w:p>
      <w:pPr>
        <w:spacing w:line="360" w:lineRule="auto"/>
        <w:ind w:firstLine="42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六国和秦国都是诸侯之国。六国的势力虽然比秦国弱，可是还有可以用不赂秦的手段战胜秦国的形势。假如我们凭仗着这样大的国家，而重蹈六国灭亡的老路，这就是又在六国之下了。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十三、品味句子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1、“今日割五城，明日割十城，然后得一夕安寝。起视四境，而秦兵又至矣。” 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问：这几句话是怎样形象地说明割地赂秦是自欺欺人的？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模拟状貌、意图和现实的巨大反差、时间（数字）的对比。 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2、“夫六国与秦皆诸侯，其势弱于秦，而犹有可以不赂而胜之之势；苟以天下之大，下而从六国破亡之故事，是又在六国下矣。” 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问：句中“苟”相当于“如果”，作者为什么不直接指出批评的对象？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要结合背景，当时的形势非常严峻。 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十四、史料补充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1、“然则诸侯之地有限，暴秦之欲无厌，奉之弥繁、侵之愈急。故不战而强弱胜负已判矣。”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《史记·苏秦列传》载苏秦说韩宣王曰：“大王事秦，秦必求宜阳、成皋。今兹效之，明年又复求割地。与则无地以给之，不与则弃前功而受后祸。且大王之地有尽而秦之求无已，以有尽之地而道无已之求，此所谓市怨结祸者也。不战而地已削矣。”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2、“以地事秦，犹抱薪救火，薪不尽，火不灭。”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《史记·魏世家》载：“安厘王元年，秦拔我两城。二年，又拔我二城，军大梁下，韩来救，予秦温以和。三年，秦拔我四城，斩首四万。四年，秦破我及韩、赵，杀十五万人，走我将芒卯。魏将段干子请予秦南阳以和。苏代谓魏玉曰：‘欲玺者段干子也，欲地者秦也。今王使欲地者制玺，使欲望者制地，魏氏地不尽则不知已。且夫以地事秦，譬犹抱薪救火，薪不尽，火不灭。”’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3、“赵尝五战于秦，二败而三胜。”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①公元前270年，周赧王四十五年，秦攻赵，围阏与，赵将赵奢大破秦军。赵封著为马服君。②公元前260年，周赧王五十五年，赵使赵括代廉颇，秦白起败之于长平，大破赵军，坑四十五万人。③公元前257年，周赧王五十八年，秦兵围邯郸，急，魏公子无忌袭杀晋鄙，夺军救赵，大破秦军于邯郸城下，秦罢兵。④公元前234年，秦王政十三年，秦将桓攻赵平阳，杀赵将扈，斩首十万。⑤同年十月，桓复攻赵，赵以李牧为大将军，击秦军于宜安，大破秦军；赵封李牧为武安君（《赵世家》系李牧破秦军事为十四年）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4、“后秦击赵者再，李牧连却之。”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公元前232年，秦王政十五年，秦攻赵，一军抵邺，一军自太原拔狼孟、番吾，李牧击却之；公元前229年，秦王政十八年，秦大兴兵攻赵，围邯郸，赵大将军李牧击却之。（以上两条见翦伯赞主编《中外历史年表》）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5、“牧以谗诛，邯郸为郡。”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公元前229年，“赵王迁七年，秦使王翦攻赵，赵使李牧、司马尚御之。帮多与赵王宠臣郭开金，为反间，言李牧、司马尚欲反。赵王乃使赵蒽及齐将颜聚代李牧，李牧不受命，赵使人微捕得李牧，斩之。废司马尚。（见《史记·廉颇蔺相如列传》）”公元前228年，秦王政十九年，秦将王翦志赵，大破之，尽定取赵地，获赵王迁。赵公子嘉自立为代王。秦王如邯郸。公元前222年，秦王政二十五年，秦将王贲击代，虏王嘉，赵亡。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十五、文言知识点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1、一词多义 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兵：非兵不利(兵器，武器，名词)</w:t>
      </w:r>
    </w:p>
    <w:p>
      <w:pPr>
        <w:spacing w:line="360" w:lineRule="auto"/>
        <w:ind w:firstLine="960" w:firstLineChars="4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斯用兵之效也(战争，名词)  </w:t>
      </w:r>
    </w:p>
    <w:p>
      <w:pPr>
        <w:spacing w:line="360" w:lineRule="auto"/>
        <w:ind w:firstLine="960" w:firstLineChars="4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而秦兵又至矣(军队，名词)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故：故不战而强弱胜负已判矣(所以，因此，连词)   </w:t>
      </w:r>
    </w:p>
    <w:p>
      <w:pPr>
        <w:spacing w:line="360" w:lineRule="auto"/>
        <w:ind w:firstLine="960" w:firstLineChars="4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从六国破亡之故事(旧，形容词)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得：诚不得已(能够，动词)  </w:t>
      </w:r>
    </w:p>
    <w:p>
      <w:pPr>
        <w:spacing w:line="360" w:lineRule="auto"/>
        <w:ind w:firstLine="960" w:firstLineChars="4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较秦之所得(得到、获得，动词) </w:t>
      </w:r>
    </w:p>
    <w:p>
      <w:pPr>
        <w:spacing w:line="360" w:lineRule="auto"/>
        <w:ind w:firstLine="960" w:firstLineChars="4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此言得之(对，说得对，动词)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亡：是故燕虽小国而后亡(灭亡，动词)  </w:t>
      </w:r>
    </w:p>
    <w:p>
      <w:pPr>
        <w:spacing w:line="360" w:lineRule="auto"/>
        <w:ind w:firstLine="960" w:firstLineChars="4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诸侯之所亡，与战败而亡者(丧失、丢失，动词)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暴：暴霜露(暴露，动词，读pù)  </w:t>
      </w:r>
    </w:p>
    <w:p>
      <w:pPr>
        <w:spacing w:line="360" w:lineRule="auto"/>
        <w:ind w:firstLine="960" w:firstLineChars="4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暴秦之欲无厌(凶暴，凶恶残酷的，形容词)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终：惜其用武而不终也(用到底，坚持到底，动词) </w:t>
      </w:r>
    </w:p>
    <w:p>
      <w:pPr>
        <w:spacing w:line="360" w:lineRule="auto"/>
        <w:ind w:firstLine="960" w:firstLineChars="4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终继五国迁灭(终于，副词)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为：以荆卿为计(作为，动词)</w:t>
      </w:r>
    </w:p>
    <w:p>
      <w:pPr>
        <w:spacing w:line="360" w:lineRule="auto"/>
        <w:ind w:firstLine="960" w:firstLineChars="4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邯郸为郡(成为，动词) </w:t>
      </w:r>
    </w:p>
    <w:p>
      <w:pPr>
        <w:spacing w:line="360" w:lineRule="auto"/>
        <w:ind w:firstLine="960" w:firstLineChars="4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为国者无使为积威之所劫哉(前“为”意为“治理”，动词；后“为”是“被”，介词)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始：始速祸焉(才，副词)</w:t>
      </w:r>
    </w:p>
    <w:p>
      <w:pPr>
        <w:spacing w:line="360" w:lineRule="auto"/>
        <w:ind w:firstLine="960" w:firstLineChars="4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燕赵之君，始有远略(起初，副词)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向：并力西向(对着，这里有“对付”的意思，动词)</w:t>
      </w:r>
    </w:p>
    <w:p>
      <w:pPr>
        <w:spacing w:line="360" w:lineRule="auto"/>
        <w:ind w:firstLine="960" w:firstLineChars="4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向使三国各爱其地(假使，如果，连词)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2、古今异义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率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赂秦耶(古义：一概，全都。今义：率领；不慎重)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至于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颠覆(古义：终究，到……结局，今义：表示另提一事，连词)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其实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百倍(古义：那实际情况。今义：实在的，事实上)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思厥先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祖父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(古义：祖辈父辈。今义：父亲的父亲)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后秦击赵者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再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(古义：两次。今义；表示又一次)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可谓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智力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孤危(古义：智谋和力量。今义；指理解事物的能力)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而从六国破亡之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故事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(古义：先例，旧事。今义：指真实的或虚构的有人物有情节的事情)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3、词类活用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李牧连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却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之(却：使动用法，使…退却，击退)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始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速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祸焉(速：形容词用作动词，招致)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削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割(日，月；时间名词作状语，一天天地，一月月地)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以事秦之心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礼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天下之奇才(名词用作动词，礼遇)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4、文言句式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①判断句： 六国破灭，非兵不利，战不善。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②被动句： 而为秦人积威之所劫</w:t>
      </w:r>
    </w:p>
    <w:p>
      <w:pPr>
        <w:spacing w:line="360" w:lineRule="auto"/>
        <w:ind w:firstLine="1680" w:firstLineChars="7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为国者无使为积威之所劫哉。</w:t>
      </w:r>
    </w:p>
    <w:p>
      <w:pPr>
        <w:spacing w:line="360" w:lineRule="auto"/>
        <w:ind w:firstLine="1680" w:firstLineChars="7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洎牧以谗诛。</w:t>
      </w:r>
    </w:p>
    <w:p>
      <w:pPr>
        <w:spacing w:line="360" w:lineRule="auto"/>
        <w:ind w:firstLine="480" w:firstLineChars="2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③倒装句： 赵尝五战于秦。(介词结构后置)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5、通假字：厌、当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十六、情景式默写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1、苏洵《六国论》的中心论点是：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      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 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 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。 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2、苏洵在《六国论》中，论述齐国灭亡的根源的句子是：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    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？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   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3、苏洵在《六国论》中，表现列国先人艰苦开辟疆土的句子是：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4、苏洵的《六国论》明确指出贿赂秦国是导致灭亡的根本原因的句子是：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 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 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5、苏洵的《六国论》说明燕国灭亡原因的句子是：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。 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6、古人写文章常常借古讽今。杜牧《阿房宫赋》“呜呼！灭六国者六国也，非秦也；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”，借秦灭亡的教训批评唐敬宗广建宫室；苏洵《六国论》“悲夫！有如此之势，而为秦人积威之所劫，日削月割，以趋于亡。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”，用六国破灭的教训讽刺北宋贿赂契丹、西夏。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7、古人写文章爱引用前人话语作为论据，如韩愈《师说》中“孔子曰：‘三人行，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”，苏洵《六国论》中“古人云：‘以地事秦，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 xml:space="preserve">       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 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 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’此言得之 ”。 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8、古代诗文中有许多寄寓了作者对所叙对象充满情感的句子，如苏洵的《六国论》中“以事秦之心，礼天下之奇才，并力西向，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”，表达了苏洵对六国以地事秦的遗憾之情；《永遇乐·京口北固亭怀古》中“想当年，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 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”，反映了辛弃疾对英雄刘裕的无限景仰。 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9、苏洵在《六国论》中批评赵国杀害良将，不能武力抗秦坚持到底的句子是：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。 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10、在《六国论》中，苏洵用对比论证的方法写出诸侯割地越多，秦国侵略得越急的句子是：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 xml:space="preserve">       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 。 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11、在《六国论》中，苏洵用假设论证的方法一针见血地指出，如果朝廷继续采取割地求和的政策，那么恐怕也会重蹈六国灭亡的覆辙的句子是：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        </w:t>
      </w: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240" w:firstLineChars="100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*参考答案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1.六国破灭   非兵不利   战不善   弊在赂秦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2.齐人未尝赂秦，终继五国迁灭，何哉？与嬴而不助五国也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3.思厥先祖父暴霜露、斩荆棘    以有尺寸之地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4.赂秦而力亏   破灭之道也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5.至丹以荆卿为计   始速祸焉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6.族秦者秦也非天下也    为国者无使为积威之所劫哉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7.则必有我师     犹抱薪救火     薪不尽火不灭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8.则吾恐秦人食之不得下咽也   金戈铁马    气吞万里如虎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9.洎牧以谗诛   邯郸为郡    惜其用武而不终也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10.奉之弥繁   侵之愈急</w:t>
      </w:r>
    </w:p>
    <w:p>
      <w:pPr>
        <w:spacing w:line="360" w:lineRule="auto"/>
        <w:rPr>
          <w:rFonts w:ascii="华文中宋" w:eastAsia="华文中宋" w:hAnsi="华文中宋" w:cs="华文中宋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11.苟以天下之大下而从六国破亡之故事   是又在六国下矣</w:t>
      </w:r>
    </w:p>
    <w:p>
      <w:pPr>
        <w:spacing w:line="360" w:lineRule="auto"/>
        <w:ind w:firstLine="420"/>
        <w:rPr>
          <w:rFonts w:ascii="华文中宋" w:eastAsia="华文中宋" w:hAnsi="华文中宋" w:cs="华文中宋" w:hint="eastAsia"/>
          <w:b w:val="0"/>
          <w:bCs w:val="0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movePersonalInformation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7A"/>
    <w:rsid w:val="003F5270"/>
    <w:rsid w:val="004151FC"/>
    <w:rsid w:val="005157D3"/>
    <w:rsid w:val="00A004ED"/>
    <w:rsid w:val="00BF387A"/>
    <w:rsid w:val="00C02FC6"/>
    <w:rsid w:val="36500A8C"/>
    <w:rsid w:val="50391E35"/>
    <w:rsid w:val="5781751B"/>
    <w:rsid w:val="784E4AEC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autoRedefine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