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spacing w:line="360" w:lineRule="auto"/>
        <w:ind w:firstLine="2880" w:firstLineChars="900"/>
        <w:rPr>
          <w:rFonts w:ascii="黑体" w:eastAsia="黑体" w:hAnsi="黑体" w:cs="黑体" w:hint="eastAsia"/>
          <w:b w:val="0"/>
          <w:bCs w:val="0"/>
          <w:color w:val="000000" w:themeColor="text1"/>
          <w:sz w:val="32"/>
          <w:szCs w:val="40"/>
          <w14:textFill>
            <w14:solidFill>
              <w14:schemeClr w14:val="tx1"/>
            </w14:solidFill>
          </w14:textFill>
        </w:rPr>
      </w:pPr>
      <w:r>
        <w:rPr>
          <w:rFonts w:ascii="黑体" w:eastAsia="黑体" w:hAnsi="黑体" w:cs="黑体" w:hint="eastAsia"/>
          <w:b w:val="0"/>
          <w:bCs w:val="0"/>
          <w:color w:val="000000" w:themeColor="text1"/>
          <w:sz w:val="32"/>
          <w:szCs w:val="40"/>
          <w14:textFill>
            <w14:solidFill>
              <w14:schemeClr w14:val="tx1"/>
            </w14:solidFill>
          </w14:textFill>
        </w:rPr>
        <w:drawing>
          <wp:anchor distT="0" distB="0" distL="114300" distR="114300" simplePos="0" relativeHeight="251658240" behindDoc="0" locked="0" layoutInCell="1" allowOverlap="1">
            <wp:simplePos x="0" y="0"/>
            <wp:positionH relativeFrom="page">
              <wp:posOffset>11861800</wp:posOffset>
            </wp:positionH>
            <wp:positionV relativeFrom="topMargin">
              <wp:posOffset>11404600</wp:posOffset>
            </wp:positionV>
            <wp:extent cx="469900" cy="355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4"/>
                    <a:stretch>
                      <a:fillRect/>
                    </a:stretch>
                  </pic:blipFill>
                  <pic:spPr>
                    <a:xfrm>
                      <a:off x="0" y="0"/>
                      <a:ext cx="469900" cy="355600"/>
                    </a:xfrm>
                    <a:prstGeom prst="rect">
                      <a:avLst/>
                    </a:prstGeom>
                  </pic:spPr>
                </pic:pic>
              </a:graphicData>
            </a:graphic>
          </wp:anchor>
        </w:drawing>
      </w:r>
      <w:r>
        <w:rPr>
          <w:rFonts w:ascii="黑体" w:eastAsia="黑体" w:hAnsi="黑体" w:cs="黑体" w:hint="eastAsia"/>
          <w:b w:val="0"/>
          <w:bCs w:val="0"/>
          <w:color w:val="000000" w:themeColor="text1"/>
          <w:sz w:val="32"/>
          <w:szCs w:val="40"/>
          <w14:textFill>
            <w14:solidFill>
              <w14:schemeClr w14:val="tx1"/>
            </w14:solidFill>
          </w14:textFill>
        </w:rPr>
        <w:t>谏太宗十思疏</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bCs/>
          <w:color w:val="000000" w:themeColor="text1"/>
          <w:sz w:val="24"/>
          <w:szCs w:val="32"/>
          <w14:textFill>
            <w14:solidFill>
              <w14:schemeClr w14:val="tx1"/>
            </w14:solidFill>
          </w14:textFill>
        </w:rPr>
      </w:pPr>
      <w:r>
        <w:rPr>
          <w:rFonts w:ascii="Times New Roman" w:eastAsia="宋体" w:hAnsi="Times New Roman" w:cs="Times New Roman" w:hint="eastAsia"/>
          <w:b/>
          <w:bCs/>
          <w:color w:val="000000" w:themeColor="text1"/>
          <w:sz w:val="24"/>
          <w:szCs w:val="32"/>
          <w14:textFill>
            <w14:solidFill>
              <w14:schemeClr w14:val="tx1"/>
            </w14:solidFill>
          </w14:textFill>
        </w:rPr>
        <w:t>教学目标</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引导学生了解本文先设喻明理，然后据事发挥，最后引发出主题的论证思路。</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学习本文对比论证和比喻论证的方法。</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掌握文中实词、虚词和语言现象、句式特点。</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4</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认识“居安思危，戒奢以俭”在当时的作用和今天的借鉴意义。</w:t>
      </w:r>
    </w:p>
    <w:p>
      <w:pPr>
        <w:spacing w:line="360" w:lineRule="auto"/>
        <w:rPr>
          <w:rFonts w:ascii="华文中宋" w:eastAsia="华文中宋" w:hAnsi="华文中宋" w:cs="华文中宋"/>
          <w:b/>
          <w:bCs/>
          <w:color w:val="000000" w:themeColor="text1"/>
          <w:sz w:val="24"/>
          <w:szCs w:val="32"/>
          <w14:textFill>
            <w14:solidFill>
              <w14:schemeClr w14:val="tx1"/>
            </w14:solidFill>
          </w14:textFill>
        </w:rPr>
      </w:pPr>
      <w:r>
        <w:rPr>
          <w:rFonts w:ascii="Times New Roman" w:eastAsia="宋体" w:hAnsi="Times New Roman" w:cs="Times New Roman" w:hint="eastAsia"/>
          <w:b/>
          <w:bCs/>
          <w:color w:val="000000" w:themeColor="text1"/>
          <w:sz w:val="24"/>
          <w:szCs w:val="32"/>
          <w14:textFill>
            <w14:solidFill>
              <w14:schemeClr w14:val="tx1"/>
            </w14:solidFill>
          </w14:textFill>
        </w:rPr>
        <w:t>重点难点</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作者的论证思路和理论结构。</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“十思”的内容理解及现实意义。</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bCs/>
          <w:color w:val="000000" w:themeColor="text1"/>
          <w:sz w:val="24"/>
          <w:szCs w:val="32"/>
          <w14:textFill>
            <w14:solidFill>
              <w14:schemeClr w14:val="tx1"/>
            </w14:solidFill>
          </w14:textFill>
        </w:rPr>
        <w:t>教学过程</w:t>
      </w: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一、导入</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讽谏帝王，是冒险的事。俗话说：伴君如伴虎。因为忠臣批龙鳞，逆圣听，讽谏帝王确为不易之事。比干挖心，屈原放逐就是千古名证与教训。然而，唐代谏臣魏征一生上疏言事二百多次，非但没有招来杀身之祸，相反却得到了唐太宗的称赞，太宗亲手写诏书嘉许魏征，并放置案头，以资警惕。我们在感叹这对贤君良臣时，也会为魏征超人的勇气，高超的讽谏艺术所折服。</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魏征所处“贞观之治”时期，天下大治，而他却提出居安思危，足见其战略眼光。他死后，唐太宗亲写碑文，并对侍臣说：“人以铜为镜，可以正衣冠；以古为镜，可知兴替；以人为镜，可明得失。魏征殁，吾失一镜矣。” 我们学习魏征的《谏太宗十思疏》，体味它流畅的艺术文气和敢于直谏的火热报国心。</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二、学习提示</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魏征是中国古代著名的政治家，以敢谏善谏著称。《谏太宗十思疏》是唐太宗贞观十一年（637)魏征的奏章，劝谏皇帝居安思危、善始虑终。文章行文简洁，说理严谨，理足气盛。诵读课文，把握其主要观点，体会作者对国家大事的担当精神，领略文章驻散结合的行文特点，学习其思虑周详的说理艺术。</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《谏太宗十思疏》写于唐王朝国力上升的阶段，侧重建议君主如何“守成”。课外搜集相关资料，了解文章写作的背景，从课文的论述出发，与同学探讨“创业与守成”“善始与克终”等问题。</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古汉语很多实词的义项往往保留在现代汉语的成语或其他词汇中，比如“永保无疆之休”的“休”，与“休戚”的“休”同义；“能克终者盖寡”之“克”，其义项仍保存在成语“克勤克俭”中。联系现代汉语中的相应词语，有时可以帮助理解文言实词的意思。</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三、文体知识</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疏</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疏,奏文的一种,作为应用文体,是古代官员向皇帝进言以使下情上达的进谏文书。疏始创于汉代,后世又以“奏疏”作为这类进言文体的总称。疏的含义是分条陈述。疏的用途广泛,论谏、劝请、陈乞、待罪、推荐、辞官等,均可用疏。比较著名的有贾谊的《论积贮疏》魏征的《谏太宗十思疏》等。</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奏疏、章表：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古代官吏书写给君主的文书，皇帝用朱砂红笔亲手批谕后发还原奏人。我国古代臣子写给君王的呈文有各种不同的名称，战国时期称“书”，到了汉代，则分为章、奏、表、议四类。“章以谢恩，奏以按劾，表以陈情，议以执异。”（《文心雕龙》）章表分用以谢恩为“章”，用以陈述事实为“表”。奏疏的内容有多个种类，包括言事、对策、请安等。</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四、作者简介</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魏征(580-643),字玄成，巨鹿(今属河北)人,唐代政治家。魏征从小成了孤儿,家境贫寒,但喜好读书,涉猎广泛。他胸怀大志,见天下渐乱,尤注意研究纵横之学。隋末农民起义爆发后,魏征先为义军首领李密所用,后随李密投奔李渊,成为太子李建成的亲信。“玄武门之变”后,李世民不计前嫌,委以重任,累迁至左光禄大夫,进封郑国公。</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魏征帮助唐太宗确定了“去奢省费,轻徭薄赋,选用廉吏,使民衣食有余”的治国方针。他还敢于犯颜直谏,曾提出“兼听则明,偏信则暗”,多次劝唐太宗以隋亡为鉴,认为君好比舟，民好比水,“水能载舟,亦能覆舟”,必须“居安思危,戒奢以俭”“薄赋敛,轻租税”,对唐太宗开创“贞观之治”起了重大作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著有《隋书》的绪论,《梁书》《陈书》《齐书》的总论,主编有《群书治要》,名篇有《谏太宗十思疏》《十渐不克终疏》。</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bCs/>
          <w:color w:val="000000" w:themeColor="text1"/>
          <w:sz w:val="24"/>
          <w:szCs w:val="32"/>
          <w14:textFill>
            <w14:solidFill>
              <w14:schemeClr w14:val="tx1"/>
            </w14:solidFill>
          </w14:textFill>
        </w:rPr>
      </w:pPr>
      <w:r>
        <w:rPr>
          <w:rFonts w:ascii="Times New Roman" w:eastAsia="宋体" w:hAnsi="Times New Roman" w:cs="Times New Roman" w:hint="eastAsia"/>
          <w:b/>
          <w:bCs/>
          <w:color w:val="000000" w:themeColor="text1"/>
          <w:sz w:val="24"/>
          <w:szCs w:val="32"/>
          <w14:textFill>
            <w14:solidFill>
              <w14:schemeClr w14:val="tx1"/>
            </w14:solidFill>
          </w14:textFill>
        </w:rPr>
        <w:t>*趣事-----魏征与唐太宗的故事</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鹞死怀中------一天，唐太宗得到一只雄健俊逸的鹞子，他让鹞子在自己的手臂上跳来跳去，赏玩得高兴时，魏征进来了。太宗怕魏征提意见，回避不及，赶紧把鹞子藏到怀里。这一切早被魏征看到，他禀报公事时故意喋喋不休，拖延时间。太宗不敢拿出鹞子，结果鹞子被憋死在怀里。</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b w:val="0"/>
          <w:bCs w:val="0"/>
          <w:sz w:val="24"/>
          <w:szCs w:val="32"/>
        </w:rPr>
        <w:t>太宗曾罢朝，怒曰：“会杀此田舍汉！”文德后问：“谁触忤陛下?”帝曰：“岂过魏征，每廷争辱我，使我常不自得。”后退而具朝服立于庭，帝惊曰：“皇后何为若是？”对曰：“妾闻主圣臣忠。今陛下圣明，故魏征得直言。妾幸备数后宫，安敢不贺？”</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b w:val="0"/>
          <w:bCs w:val="0"/>
          <w:sz w:val="24"/>
          <w:szCs w:val="32"/>
        </w:rPr>
        <w:t>译文：唐太宗有一次曾在上朝时中途散了朝，发怒说：“一定要杀掉这个庄稼汉!”长孙皇后问：“谁冒犯了您？”太宗说：“难道有超过魏徵的吗？经常在朝廷上同我争辩，使我难堪不痛快。”长孙皇后退下去穿上上朝时的礼服，戴上凤冠站在太宗旁，太宗吃惊地说：“皇后为什么这样？”长孙皇后回答：“我听说皇上圣明臣下才忠诚。现在您圣明，所以魏徵才能直言。我有幸能在后宫充数，怎敢不为您祝贺呢！”</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五、背景资料</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在贞观初年,鉴于隋朝灭亡的教训,唐太宗励精图治,保持了节俭、谨慎的作风,实行了不少有利于国计民生的政策。但随着功业日隆,内外无事,在一片文治武功的欢呼声中,唐太宗逐渐骄奢忘本,大修庙宇宫殿,广求珍宝，四处巡游,劳民伤财,并且变得“喜闻顺旨之说”而“不悦逆耳之言”。魏征却清醒地看到繁荣昌盛背后的危机,在群臣齐唱赞歌时,上疏进谏。贞观十一年(637),魏征“频上四疏,以陈得失”,《谏太宗十思疏》就是其中的第二疏。唐太宗看后猛然警醒,写了《答魏征手诏》,表示从谏改过。</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公元627年，李世民登基，改元贞观。在贞观初年，他鉴于隋炀帝覆亡的教训，进一步保持了节俭、谨慎的作风，实行了不少有利国计民生的政策。经过十几年的治理，经济得到发展，百姓生活富足，加上边防巩固，内外无事，国家安定。唐太宗逐渐骄奢忘本，大修庙宇宫殿，广求珍宝，四处巡游，劳民伤财。魏征对此极为忧虑，他清醒地看到了在繁荣昌盛的后面隐藏着危机，在群臣齐唱赞歌时，独能上疏进谏，连进四疏，使太宗猛醒。太宗看后感到很惭愧，表示从谏改过。并把这些奏疏置于案头，奉为座铭。</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六、初读课文</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解题</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谏：进谏；</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疏：一种文体，专指臣子向国君陈述意见的奏疏。</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“十思”：则是本次劝谏的内容。</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词语</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居安思危：处于安逸的环境里，要考虑可能出现的危险和困难。</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戒奢以俭：防备奢侈，做到生活节俭。</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善始者实繁，能克终者盖寡（靡不有初，鲜克有终）：靡：无；初：开始；鲜：少；克：能。事情都有个开头，但很少能到终了。多用以告诫人们为人做事要善始善终（做事情有好的开头，也有好的结尾。形容办事认真）。</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载舟覆舟：老百姓可以拥戴统治者，也可以推翻统治者，比喻取得民心的重要。</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人心向背：向：归向，指拥护；背：背离，指反对。指人民大众的拥护或反对。</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谦谦君子：指谦虚谨慎、能严格要求自己、品格高尚的人。</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卑以自牧：谦卑并且自我约束。</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择善而从（之）：挑选其中的好的，并进行采用。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垂拱而治：垂拱：垂衣拱手，形容毫不费力；治：平安。古时比喻统治者不做什么事使天下太平，多用作称颂帝王无为而治。</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长治久安：指社会秩序长期安定太平。</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课文结构</w:t>
      </w:r>
    </w:p>
    <w:p>
      <w:pPr>
        <w:spacing w:line="360" w:lineRule="auto"/>
        <w:ind w:firstLine="480" w:firstLineChars="200"/>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b w:val="0"/>
          <w:bCs w:val="0"/>
          <w:color w:val="000000" w:themeColor="text1"/>
          <w:sz w:val="24"/>
          <w:szCs w:val="32"/>
          <w14:textFill>
            <w14:solidFill>
              <w14:schemeClr w14:val="tx1"/>
            </w14:solidFill>
          </w14:textFill>
        </w:rPr>
        <w:t>全文共三个段落：</w:t>
      </w:r>
    </w:p>
    <w:p>
      <w:pPr>
        <w:spacing w:line="360" w:lineRule="auto"/>
        <w:ind w:firstLine="480" w:firstLineChars="200"/>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sz w:val="24"/>
          <w:szCs w:val="32"/>
        </w:rPr>
        <w:t xml:space="preserve">第一段: </w:t>
      </w:r>
      <w:r>
        <w:rPr>
          <w:rFonts w:ascii="Times New Roman" w:eastAsia="宋体" w:hAnsi="Times New Roman" w:cs="Times New Roman"/>
          <w:b w:val="0"/>
          <w:bCs w:val="0"/>
          <w:color w:val="000000" w:themeColor="text1"/>
          <w:sz w:val="24"/>
          <w:szCs w:val="32"/>
          <w14:textFill>
            <w14:solidFill>
              <w14:schemeClr w14:val="tx1"/>
            </w14:solidFill>
          </w14:textFill>
        </w:rPr>
        <w:t>旗帜鲜明地提出中心论点：为人君者必须“居安思危，戒奢以俭”。</w:t>
      </w:r>
      <w:r>
        <w:rPr>
          <w:rFonts w:ascii="Times New Roman" w:eastAsia="宋体" w:hAnsi="Times New Roman" w:cs="Times New Roman" w:hint="eastAsia"/>
          <w:b w:val="0"/>
          <w:bCs w:val="0"/>
          <w:sz w:val="24"/>
          <w:szCs w:val="32"/>
        </w:rPr>
        <w:t>以“固本浚源”为喻,提出并论证“思国之安者,必积其德义”的观点。</w:t>
      </w:r>
    </w:p>
    <w:p>
      <w:pPr>
        <w:spacing w:line="360" w:lineRule="auto"/>
        <w:ind w:firstLine="480" w:firstLineChars="200"/>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sz w:val="24"/>
          <w:szCs w:val="32"/>
        </w:rPr>
        <w:t>第二段:</w:t>
      </w:r>
      <w:r>
        <w:rPr>
          <w:rFonts w:ascii="Times New Roman" w:eastAsia="宋体" w:hAnsi="Times New Roman" w:cs="Times New Roman"/>
          <w:b w:val="0"/>
          <w:bCs w:val="0"/>
          <w:color w:val="000000" w:themeColor="text1"/>
          <w:sz w:val="24"/>
          <w:szCs w:val="32"/>
          <w14:textFill>
            <w14:solidFill>
              <w14:schemeClr w14:val="tx1"/>
            </w14:solidFill>
          </w14:textFill>
        </w:rPr>
        <w:t>总结历史经验，并从创业</w:t>
      </w:r>
      <w:r>
        <w:rPr>
          <w:rFonts w:ascii="Times New Roman" w:eastAsia="宋体" w:hAnsi="Times New Roman" w:cs="Times New Roman" w:hint="eastAsia"/>
          <w:b w:val="0"/>
          <w:bCs w:val="0"/>
          <w:color w:val="000000" w:themeColor="text1"/>
          <w:sz w:val="24"/>
          <w:szCs w:val="32"/>
          <w14:textFill>
            <w14:solidFill>
              <w14:schemeClr w14:val="tx1"/>
            </w14:solidFill>
          </w14:textFill>
        </w:rPr>
        <w:t>与</w:t>
      </w:r>
      <w:r>
        <w:rPr>
          <w:rFonts w:ascii="Times New Roman" w:eastAsia="宋体" w:hAnsi="Times New Roman" w:cs="Times New Roman"/>
          <w:b w:val="0"/>
          <w:bCs w:val="0"/>
          <w:color w:val="000000" w:themeColor="text1"/>
          <w:sz w:val="24"/>
          <w:szCs w:val="32"/>
          <w14:textFill>
            <w14:solidFill>
              <w14:schemeClr w14:val="tx1"/>
            </w14:solidFill>
          </w14:textFill>
        </w:rPr>
        <w:t>守城</w:t>
      </w:r>
      <w:r>
        <w:rPr>
          <w:rFonts w:ascii="Times New Roman" w:eastAsia="宋体" w:hAnsi="Times New Roman" w:cs="Times New Roman" w:hint="eastAsia"/>
          <w:b w:val="0"/>
          <w:bCs w:val="0"/>
          <w:color w:val="000000" w:themeColor="text1"/>
          <w:sz w:val="24"/>
          <w:szCs w:val="32"/>
          <w14:textFill>
            <w14:solidFill>
              <w14:schemeClr w14:val="tx1"/>
            </w14:solidFill>
          </w14:textFill>
        </w:rPr>
        <w:t>、</w:t>
      </w:r>
      <w:r>
        <w:rPr>
          <w:rFonts w:ascii="Times New Roman" w:eastAsia="宋体" w:hAnsi="Times New Roman" w:cs="Times New Roman"/>
          <w:b w:val="0"/>
          <w:bCs w:val="0"/>
          <w:color w:val="000000" w:themeColor="text1"/>
          <w:sz w:val="24"/>
          <w:szCs w:val="32"/>
          <w14:textFill>
            <w14:solidFill>
              <w14:schemeClr w14:val="tx1"/>
            </w14:solidFill>
          </w14:textFill>
        </w:rPr>
        <w:t>人心向背等方面论述“居安思危”的道理</w:t>
      </w:r>
      <w:r>
        <w:rPr>
          <w:rFonts w:ascii="Times New Roman" w:eastAsia="宋体" w:hAnsi="Times New Roman" w:cs="Times New Roman" w:hint="eastAsia"/>
          <w:b w:val="0"/>
          <w:bCs w:val="0"/>
          <w:color w:val="000000" w:themeColor="text1"/>
          <w:sz w:val="24"/>
          <w:szCs w:val="32"/>
          <w14:textFill>
            <w14:solidFill>
              <w14:schemeClr w14:val="tx1"/>
            </w14:solidFill>
          </w14:textFill>
        </w:rPr>
        <w:t>，</w:t>
      </w:r>
      <w:r>
        <w:rPr>
          <w:rFonts w:ascii="Times New Roman" w:eastAsia="宋体" w:hAnsi="Times New Roman" w:cs="Times New Roman" w:hint="eastAsia"/>
          <w:b w:val="0"/>
          <w:bCs w:val="0"/>
          <w:sz w:val="24"/>
          <w:szCs w:val="32"/>
        </w:rPr>
        <w:t>通过对比和层层推论,指出“不积德义”的危害。</w:t>
      </w:r>
    </w:p>
    <w:p>
      <w:pPr>
        <w:spacing w:line="360" w:lineRule="auto"/>
        <w:ind w:firstLine="480" w:firstLineChars="200"/>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sz w:val="24"/>
          <w:szCs w:val="32"/>
        </w:rPr>
        <w:t>第三段:</w:t>
      </w:r>
      <w:r>
        <w:rPr>
          <w:rFonts w:ascii="Times New Roman" w:eastAsia="宋体" w:hAnsi="Times New Roman" w:cs="Times New Roman"/>
          <w:b w:val="0"/>
          <w:bCs w:val="0"/>
          <w:color w:val="000000" w:themeColor="text1"/>
          <w:sz w:val="24"/>
          <w:szCs w:val="32"/>
          <w14:textFill>
            <w14:solidFill>
              <w14:schemeClr w14:val="tx1"/>
            </w14:solidFill>
          </w14:textFill>
        </w:rPr>
        <w:t>提出“居安思危”的具体做法，即“十思”</w:t>
      </w:r>
      <w:r>
        <w:rPr>
          <w:rFonts w:ascii="Times New Roman" w:eastAsia="宋体" w:hAnsi="Times New Roman" w:cs="Times New Roman" w:hint="eastAsia"/>
          <w:b w:val="0"/>
          <w:bCs w:val="0"/>
          <w:color w:val="000000" w:themeColor="text1"/>
          <w:sz w:val="24"/>
          <w:szCs w:val="32"/>
          <w14:textFill>
            <w14:solidFill>
              <w14:schemeClr w14:val="tx1"/>
            </w14:solidFill>
          </w14:textFill>
        </w:rPr>
        <w:t>，</w:t>
      </w:r>
      <w:r>
        <w:rPr>
          <w:rFonts w:ascii="Times New Roman" w:eastAsia="宋体" w:hAnsi="Times New Roman" w:cs="Times New Roman" w:hint="eastAsia"/>
          <w:b w:val="0"/>
          <w:bCs w:val="0"/>
          <w:sz w:val="24"/>
          <w:szCs w:val="32"/>
        </w:rPr>
        <w:t>并阐明实行“十思”的好处。</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七、课文串讲</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（一）第一段：以“固本思源”为喻，说明“居安思危，戒奢以俭”的重要性。</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开篇三个句子构成排比,比喻精切,“以宾显主”。“木固其根”“水浚其源”是宾,陪衬主旨“思国之安,必积德义”,并为下文蓄势。</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接着以三个含“不”字的句子构成排比,从反面论证,与上面的排比句形成正反对举，归结到不如此做,“虽下愚,知其不可,而况于明哲乎?”“下愚”与“明哲”对照,是委婉的陈述,也是严肃的谏劝。</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最后扣住君主的作为,再次从反面立说,若不“居安思危,戒奢以俭”,则如“伐根以求木茂，塞源而欲流长”。结语照应了开篇二句,使立论步步深入，坚实有力。</w:t>
      </w:r>
    </w:p>
    <w:p>
      <w:pPr>
        <w:spacing w:line="360" w:lineRule="auto"/>
        <w:ind w:firstLine="480" w:firstLineChars="200"/>
        <w:rPr>
          <w:rFonts w:ascii="华文中宋" w:eastAsia="华文中宋" w:hAnsi="华文中宋" w:cs="华文中宋"/>
          <w:b w:val="0"/>
          <w:bCs w:val="0"/>
          <w:sz w:val="24"/>
          <w:szCs w:val="32"/>
        </w:rPr>
      </w:pP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开篇并没有直接提出“十思”的内容，而是以生动形象的比喻打开了话题。文章起笔，先从正面设喻，以“求木之长者，必固其根本；欲流之远者，必浚其泉源”为喻，引出正题“思国之安者，必积其德义”。然后再从反面设喻“源不深而岂望流之远，根不固而何求木之长，德不厚而思国之治，虽在下愚，知其不可，而况于明哲乎”这样加重了强调意味。接着，进一步明确指出，“人君”地位高，责任重大，如果“不念居安思危，戒奢以俭”，要想国家长治久安是不可能的，就像伐根、塞源而望木茂、流长一样荒诞。通过正反设喻，作者本意就十分明确了，唐太宗如要巩固政权，就必须“居安思危，戒奢以俭”。</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（二）第二段：用历史事实说明国君必须“居安思危，戒奢以俭”的原因。</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首先用“凡百”一词强调没有例外，含蓄而委婉地暗示唐太宗也在其内,以此引起其注意。</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接着概括历代帝王能创业却不能守业的普遍规律,强调人君之德多衰于功成志得之后,暗示居安思危之重要。</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最后以“岂……乎”的反问,紧承上文所述历史事实进行反诘，引出对“取之易”而“守之难”的分析,使论述更深一层。</w:t>
      </w:r>
    </w:p>
    <w:p>
      <w:pPr>
        <w:spacing w:line="360" w:lineRule="auto"/>
        <w:rPr>
          <w:rFonts w:ascii="华文中宋" w:eastAsia="华文中宋" w:hAnsi="华文中宋" w:cs="华文中宋"/>
          <w:b w:val="0"/>
          <w:bCs w:val="0"/>
          <w:sz w:val="24"/>
          <w:szCs w:val="32"/>
        </w:rPr>
      </w:pP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先总结历史：几乎所有人君都不能善始善终，然后以“岂其取之易而守之难乎”设问，引出产生这一现象原因：取天下时，“殷忧必竭诚以待下”；守天下时，“既得志则纵情以傲物”。接着引出警告：如果失去民心，即使动用严刑也无济于事。“怨不在大，可畏唯人；载舟覆舟，所宜深慎”。这一段从现象到本质，逐层剖析，清楚有力。</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这一部分作者运用了什么论证方法?强调了什么?</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对比论证。将君主在创业和守业时的两种不同态度和由此产生的不同结果进行对比，创业时-“在殷忧,必竭诚以待下”,结果是“胡越为一体”;守业时--“既得志,则纵情以傲物,结果是骨日为行路”。通过正反对比，强调了能否竭尽诚心对待臣民是功业成败的关键。</w:t>
      </w:r>
    </w:p>
    <w:p>
      <w:pPr>
        <w:spacing w:line="360" w:lineRule="auto"/>
        <w:ind w:firstLine="480" w:firstLineChars="200"/>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在论述了“竭诚以待下”的重要性之后,作者顺势将问题归结到什么上来?是用什么论证方法来议论的?</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若失去了民心,即使动用严刑也无济于事。这样就将问题归结到“可畏惟人”上来,然后用“载舟覆舟”来设喻说理，形象地说明人民的力量大;又用“奔车朽索”设喻,形象地说明失去民心的危险。</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（三）第三段：“十思”的具体内容和做到“十思”后的好处。</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“十思”的具体内容：（从五个方面来谈）</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（1）戒奢侈：“思知足以自戒、思知止以安人”------此“两思”从物质享受方面规劝唐太宗要克制物欲，如喜好器物美色、大兴土木、劳民伤财等,要适可而止。</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（2）戒骄躁：“思谦冲以自牧、思江海而下百川”------此“两思”实际上是要“竭诚以待下”,从思想修养方面规劝唐太宗要恪守职分,不骄不躁,虚怀若谷,从谏如流,以免君臣离心。</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（3）戒放纵：“思三驱以为度、思慎始而敬终”------此“两思”从生活和为政方面规劝唐太宗不要放任纵欲,不要盘游懈怠，要勤勉于政事。</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（4）戒轻信：“思虚心以纳下、思正身以黜恶”------此“两思”从用人政策方面规劝唐太宗要虚心纳谏、亲贤远佞，“兼听则明,偏信则暗”。</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（5）戒赏罚不公：“思无因喜以谬赏、思无因怒而滥刑” ------最后“两思”从执法方面规劝唐太宗要依法办事,赏罚分明,即赏罚要有尺度,不因喜怒而有所偏颇。</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“十思”的角度不同,但都贯穿着“积其德义”的主线。文章前后呼应,结构严谨。</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好处：“智者尽其谋、勇者竭其力、仁者播其惠、信者效其忠。”</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谈完“十思”再用一组排比句,从“智者”“勇者”“仁者”“信者”的表现,描述“十思”的效果,字句工整,气势磅礴,感染力强。</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人君如果做到“十思”的好处?这对进谏有什么作用?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人君如果做到“十思”,并“简能择善”,则“文武争驰”，人君“可以养松、乔之寿，鸣琴垂拱,不言而化”。作者以美好的政治愿景来吸引唐太宗,打动其内心,从而达到进谏的目的。</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4</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结尾以“何必劳神苦思”的反问收笔,有什么作用?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以劳神苦思的“亏无为之大道”与上文“十思”的效果形成对比,孰优孰劣,不言而喻。反问句加强了这种效果，具有震动君心的力量。</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（四）方法归纳：</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正面设喻：“求木长，必固根本”、“欲流远，必浚泉源”------引出正题：“思国安，必积德义”。</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反面设喻：“人君”地位高，责任重大，必须“居安思危、戒奢以俭”</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总结历史：几乎所有人君都不能善始善终-------取天下时：“殷忧必竭诚以待下”；守天下时：“得志则纵情以傲物”。 以“岂其取之易而守之难乎”设问，引出原因、引出警告：“怨不在大，可畏唯人；”“载舟覆舟，所宜深慎”。</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（五）艺术技巧</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谈论问题，特别是向对方提建议，必须注意对方的接受心理，即一定要使对方愿意接受自己的意见，谈话才有意义。对方是帝王，最关心的当然是自己的国家政权是否稳固的问题，能否长久拥有政权的问题。因此本文第一段就从怎样才能长治久安说起，自然容易引起对方的兴趣。而现在的问题是如何守住千辛万苦得来的基业，于是第二段从历史上很多君王创业成功却没能守住说起，自然又切合对方的接受心理。为什么“昔取之有余，今守之不足”呢？答案归结到人心向背的问题上。那么怎样才能得到百姓和大臣拥护呢？第三段提出具体措施。这样第一、二段是第三段的必要前提，没有前面两段，第三段就显得生硬、突兀，不得体。而且，如果一开始就要求对方应该这样、必须那样，必然引起对方的反感。</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八、课文探究</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文中“十思”大致说了几个方面的内容?它们共同说明了什么观点?作者认为做到“十思”有什么好处?</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①说了五个方面的内容:在物质享受上，应该克制物欲,适可而止;在思想修养上,应该不骄不躁,虚怀若谷;在生活和为政上,不要放任纵欲,要勤勉政事;在用人上,应该虚心纳下，正身黜恶;在执法上,应该赏罚分明,不徇私情。</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②观点:概括起来说,“十思”就是作者在第一段里所说的“积其德义”“居安思危”“戒奢以俭”。</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③好处:作者认为,国君倘能做到“十思”，发扬好的品德,就能出现文武争驰、鸣琴垂拱而治的政治局面,到那时,就不必“劳神苦思，代下司职”了。换句话说,国君善于“用思”,就可以“无思”,国君不用自己操劳,天下就可以治理好了。</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文章题为《谏太宗十思疏》,却在第三段才提出“十思”,课文第一、二段有什么作用?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魏征虽然以直言敢谏著称,但要让皇帝心悦诚服地接受谏言,也要讲究进谏艺术。</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课文第一、二段运用了讽谏技巧,即劝谏者用委婉的言辞向统治者进谏,如运用暗示、比喻等方法。</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第一段中魏征以“固本浚源”正面设喻,引出观点“积其德义”,然后指出如果不“居安思危,戒奢以俭”,就如同“伐根以求木茂,塞源而欲流长”,结果怎样?魏征没有接着说下去,但皇帝能感到他的暗示:想要国家长治久安,一定要“积其德义”“居安思危,戒奢以俭”。</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第二段中魏征联系历史教训,分析原因,引用“载舟覆舟”的古训,劝告皇帝“深慎”。</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这样在第一、二段讽谏的基础上,第三段魏征再进行直谏,提出“十思”,便水到渠成,皇帝更容易接受他的谏言。</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苏洵在《谏论》中认为:“说(指游说)之术可为谏法者五:理谕之,势禁之,利诱之,激怒之,隐讽之之谓也。”本文除“激将法”没用之外,其他方法都采用了。试结合文本进行分析。</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①理谕之。“思国之安者,必积其德义”,是正面说理;“不念居安思危,戒奢以俭……斯亦伐根以求木茂,塞源而欲流长者也”是比喻说理;“竭诚则……傲物则……”是对比说理。以上三种说理方法都是“理谕之”。</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②势禁之。“有善始者实繁,能克终者盖寡”“载舟覆舟,所宜深慎”,是“势禁之”。</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③利诱之。利有大小、远近之分。声色犬马,庸君所好,奸佞以献;长治久安,英主所求，忠贤以谋。在本文中,魏征是用唐太宗所求的国祚绵长循循“利诱之”的。</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④隐讽之。本文所谏“十思”,有的放矢，针对性很强。其中的隐讽之意,唐太宗是心领神会的,所以在《答魏征手诏》中说:“公之所谏，朕闻过矣。当置之几案。事等弦韦(西门豹性急，佩韦以自缓;董安于性缓,佩弦以自急),必望收彼桑榆。”魏征谏疏的剀切中肯,可见一斑。</w:t>
      </w:r>
    </w:p>
    <w:p>
      <w:pPr>
        <w:spacing w:line="360" w:lineRule="auto"/>
        <w:rPr>
          <w:rFonts w:ascii="华文中宋" w:eastAsia="华文中宋" w:hAnsi="华文中宋" w:cs="华文中宋"/>
          <w:b w:val="0"/>
          <w:bCs w:val="0"/>
          <w:sz w:val="24"/>
          <w:szCs w:val="32"/>
        </w:rPr>
      </w:pP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4</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本文作为封建时代臣子向帝王的劝谏之文,在当今社会是否还有现实意义?请联系现实,谈谈你的看法。</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①“居安思危,戒奢以俭”的观点在当今社会仍有极大的现实意义。改革开放以来，尽管我国社会经济已经获得长足发展,但国内国际影响安定的因素仍然存在,奢侈浪费之风尚存。因此,我们仍然要居安思危,时刻保持清醒的头脑,保持艰苦奋斗、勤俭节约的作风。</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②“载舟覆舟,所宜深慎”告诉我们,党和政府要坚持以人为本的治国理念,时刻把人民群众的冷暖挂在心上,始终把最广大人民群众的根本利益作为一切工作的出发点和落脚点，真正代表、维护广大人民群众的根本利益。只有这样,才能实现国家的长治久安。</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③“简能而任之,择善而从之”告诉我们，作为领导者要任用有才能的人,要能够听取下属的合理建议。如果领导者在开展工作时，下属只是当面附和,背后却议论、抵触,工作将无法正常开展。只有做到“择善而从之”,每个人才会尽心尽力做好自己的事。</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九、主题</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文章紧扣“思国之安者,必积其德义”的中心展开论述,阐明了为人君必须“居安思危,戒奢以俭”的道理,规劝唐太宗在“善始”以后,仍要“克终”,以“积其德义”,使国家达到长治久安的理想状态。</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十、写作特色</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骈散结合,华美流畅。</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本文以大量排比句、对句铺写而成,但作者并不拘泥于此,在骈句之间又穿插了长短散句,骈散结合,既整齐有致,又错落变化,音韵顿挫,节奏铿锵。如“源不深而望流之远,根不固而求木之长,德不厚而思国之理,臣虽下愚，知其不可,而况于明哲乎”,行文摇曳生姿，华美流畅。</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正反论述,务尽其旨。</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全文以论述为主,对同一个问题,作者往往从正反两方面进行剖析,使说理透彻。如第一段先从正面论述“固本浚源”,再从反面论述不这样做的危害;第二段中对于“殷忧”“竭诚”与“得志”“傲物”反复论述;第三段中贯穿“十思”的本能欲望(或反应)与理性自制的对举。都体现了这一特点。</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w:t>
      </w:r>
      <w:r>
        <w:rPr>
          <w:rFonts w:ascii="Times New Roman" w:eastAsia="宋体" w:hAnsi="Times New Roman" w:cs="Times New Roman" w:hint="eastAsia"/>
          <w:b w:val="0"/>
          <w:bCs w:val="0"/>
          <w:sz w:val="24"/>
          <w:szCs w:val="32"/>
          <w:lang w:eastAsia="zh-CN"/>
        </w:rPr>
        <w:t>.</w:t>
      </w:r>
      <w:r>
        <w:rPr>
          <w:rFonts w:ascii="Times New Roman" w:eastAsia="宋体" w:hAnsi="Times New Roman" w:cs="Times New Roman" w:hint="eastAsia"/>
          <w:b w:val="0"/>
          <w:bCs w:val="0"/>
          <w:sz w:val="24"/>
          <w:szCs w:val="32"/>
        </w:rPr>
        <w:t xml:space="preserve">比喻排比，生动有力。 </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　　文章以浅显的比喻衬出中心论题，比喻作为一种推理手段，起到了生动、直观的效果；全文的论述多用排比句式，铺排罗列，勾连而下，气势不凡，增强了文章的表现力。</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十一、语言特点</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十思疏”是一篇骈文，唐代奏疏都习惯用骈文写作，但此文与当时流行的骈文不同。在形式上它利用骈文的排比、对偶、表达真情实感，但又不囿于形式，不避散句，不咬文嚼字，不大量用典，没有繁冗的引证。言之有务切中时弊，难能可贵，既有骈文的华美，整齐，又有散文的自然流畅，易于诵读。</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十二、总结</w:t>
      </w:r>
    </w:p>
    <w:p>
      <w:pPr>
        <w:spacing w:line="360" w:lineRule="auto"/>
        <w:ind w:firstLine="480" w:firstLineChars="2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读史使人明智”，一千三百年后的今天我们重温《谏太宗十思疏》，不仅要体味它流畅艺术的文气，还应从字里行间去感受一代忠臣魏征，为使唐王朝长治久安而敢于直谏的高度责任感，使命感；同时金无足赤，人无完人，一代明君唐太宗尚有不足之处，更何况我们普通人呢？太宗虚心纳谏，创造历史有名的“贞观之治”。若大家也虚心纳他人建议，虚怀若谷，树立正确的人生观，苦乐观，定会树立起光辉俊洁的人格。</w:t>
      </w:r>
    </w:p>
    <w:p>
      <w:pPr>
        <w:spacing w:line="360" w:lineRule="auto"/>
        <w:rPr>
          <w:rFonts w:ascii="华文中宋" w:eastAsia="华文中宋" w:hAnsi="华文中宋" w:cs="华文中宋"/>
          <w:b w:val="0"/>
          <w:bCs w:val="0"/>
          <w:sz w:val="24"/>
          <w:szCs w:val="32"/>
        </w:rPr>
      </w:pPr>
    </w:p>
    <w:p>
      <w:pPr>
        <w:spacing w:line="360" w:lineRule="auto"/>
        <w:rPr>
          <w:rFonts w:ascii="华文中宋" w:eastAsia="华文中宋" w:hAnsi="华文中宋" w:cs="华文中宋"/>
          <w:b w:val="0"/>
          <w:bCs w:val="0"/>
          <w:color w:val="000000" w:themeColor="text1"/>
          <w:sz w:val="24"/>
          <w:szCs w:val="32"/>
          <w14:textFill>
            <w14:solidFill>
              <w14:schemeClr w14:val="tx1"/>
            </w14:solidFill>
          </w14:textFill>
        </w:rPr>
      </w:pPr>
      <w:r>
        <w:rPr>
          <w:rFonts w:ascii="Times New Roman" w:eastAsia="宋体" w:hAnsi="Times New Roman" w:cs="Times New Roman" w:hint="eastAsia"/>
          <w:b w:val="0"/>
          <w:bCs w:val="0"/>
          <w:color w:val="000000" w:themeColor="text1"/>
          <w:sz w:val="24"/>
          <w:szCs w:val="32"/>
          <w14:textFill>
            <w14:solidFill>
              <w14:schemeClr w14:val="tx1"/>
            </w14:solidFill>
          </w14:textFill>
        </w:rPr>
        <w:t>十三、理解性默写</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1.《谏太宗十思疏》中用对比的手法来说明竭诚待人和轻视他人而带来不同结果的句子是：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2.《谏太宗十思疏》中，指出所谓取天下易守天下难的缘由是：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3.《谏太宗十思疏》中，作者说“知其不可”中的“其”指代的内容是：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4.《谏太宗十思疏》中,作者用“求木”“欲流”引出“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”的结论。</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5.《谏太宗十思疏》开篇作者运用了排喻的手法，首先举出“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”两组比喻，从而引出了中心论点“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6.《谏太宗十思疏》中，魏征以三个“不”字的排比句从反面来说明问题，“</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”。从而进一步强调了自己的政治意图。</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7.《谏太宗十思疏》“十思”中告诫君王兴建要适可而止的两句是：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8.《谏太宗十思疏》“十思”中告诫君王对自己喜好之物要知足的的两句是：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9.《谏太宗十思疏》“十思”中告诫君王要谦虚有修养的两句是：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10.《谏太宗十思疏》“十思”中告诫君王要有海纳百川的胸襟的的两句是：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11.《谏太宗十思疏》“十思”中告诫君王游乐要有限度的两句是：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12.《谏太宗十思疏》“十思”中告诫君王要慎始慎终的两句是：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13.《谏太宗十思疏》“十思”中告诫君王不要因为自己的喜恶而赏罚不公的句子是：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14.《谏太宗十思疏》“十思”中告诫君王要虚心接受他人意见的两句是：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15.《谏太宗十思疏》“十思”中告诫君王远离奸佞小人的两句是：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16.《谏太宗十思疏》中强调取守天下不同是因为做法不同的句子是：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17.《谏太宗十思疏》中强调刑法威吓都无法让百姓心服的句子：</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18.《谏太宗十思疏》指出帝王是承受上天使命的两句是：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19.《谏太宗十思疏》用反问语句指出帝王不必代替百官职务的两句是：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20.《谏太宗十思疏》用设喻来说明不居安思危、戒奢行俭，就做不到积累德义的句子：</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21.《谏太宗十思疏》中，指出君主应该选拔有才能的人，听取好的意见的两句是：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22.《谏太宗十思疏》中，作者以自谦的口吻，强调明智之人（帝王）比自己更懂得不积德义不可能安定国家的句子是：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23.《谏太宗十思疏》中，概括历代帝王能创业不能守业的普遍规律的两句是：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24.《谏太宗十思疏》中,强调道德不宽厚，不能克服欲望，就如同挖根求木茂，堵源求泉流远的句子：</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25.在《谏太宗十思疏》中，魏征认为如果君王按照十思去做，人们会各尽其才的句子是：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26.《谏太宗十思疏》中，魏征肯定人民力量的句子是：</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p>
    <w:p>
      <w:pPr>
        <w:spacing w:line="360" w:lineRule="auto"/>
        <w:ind w:firstLine="240" w:firstLineChars="100"/>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27.《谏太宗十思疏》中用“</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w:t>
      </w:r>
      <w:r>
        <w:rPr>
          <w:rFonts w:ascii="Times New Roman" w:eastAsia="宋体" w:hAnsi="Times New Roman" w:cs="Times New Roman" w:hint="eastAsia"/>
          <w:b w:val="0"/>
          <w:bCs w:val="0"/>
          <w:sz w:val="24"/>
          <w:szCs w:val="32"/>
          <w:u w:val="single"/>
        </w:rPr>
        <w:t>             </w:t>
      </w:r>
      <w:r>
        <w:rPr>
          <w:rFonts w:ascii="Times New Roman" w:eastAsia="宋体" w:hAnsi="Times New Roman" w:cs="Times New Roman" w:hint="eastAsia"/>
          <w:b w:val="0"/>
          <w:bCs w:val="0"/>
          <w:sz w:val="24"/>
          <w:szCs w:val="32"/>
        </w:rPr>
        <w:t> ”说明人们开始都能做得很好，但很少能坚持到最后。</w:t>
      </w:r>
    </w:p>
    <w:p>
      <w:pPr>
        <w:spacing w:line="360" w:lineRule="auto"/>
        <w:rPr>
          <w:rFonts w:ascii="华文中宋" w:eastAsia="华文中宋" w:hAnsi="华文中宋" w:cs="华文中宋"/>
          <w:b/>
          <w:bCs/>
          <w:color w:val="000000" w:themeColor="text1"/>
          <w:sz w:val="24"/>
          <w:szCs w:val="32"/>
          <w14:textFill>
            <w14:solidFill>
              <w14:schemeClr w14:val="tx1"/>
            </w14:solidFill>
          </w14:textFill>
        </w:rPr>
      </w:pPr>
      <w:r>
        <w:rPr>
          <w:rFonts w:ascii="Times New Roman" w:eastAsia="宋体" w:hAnsi="Times New Roman" w:cs="Times New Roman" w:hint="eastAsia"/>
          <w:b/>
          <w:bCs/>
          <w:color w:val="000000" w:themeColor="text1"/>
          <w:sz w:val="24"/>
          <w:szCs w:val="32"/>
          <w14:textFill>
            <w14:solidFill>
              <w14:schemeClr w14:val="tx1"/>
            </w14:solidFill>
          </w14:textFill>
        </w:rPr>
        <w:t>参考答案</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1.竭诚则吴、越为一体，傲物则骨肉为行路。</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2.夫在殷忧必竭诚以待下，既得志则纵情以傲物；竭诚则吴越为一体，傲物则骨肉为行路。</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3.源不深而望流之远，根不固而求木之长，德不厚而思国之安</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4.思国之安者，必积其德义。</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5.求木之长者，必固其根本；欲流之远者，必浚其泉源；思国之安者，必积其德义。</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6.源不深而望流之远，根不固而求木之长，德不厚而思国之安</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7.将有作，则思知止以安人</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8.诚能见可欲，则思知足以自戒</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9.念高危，则思谦冲而自牧</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10.惧满溢，则思江海下百川</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11.乐盘游，则思三驱以为度</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12.忧懈怠，则思慎始而敬终</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13.恩所加，则思无因喜以谬赏；罚所及，则思无以怒而滥刑。</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14.虑壅蔽，则思虚心以纳下</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15.惧谗邪，则思正身以黜恶</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16.夫在殷忧必竭诚以待下，既得志则纵情以傲物；竭诚则吴越为一体，傲物则骨肉为行路。</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17.虽董之以严刑，震之以威怒，终苟免而不怀仁，貌恭而不心服。</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18.凡百元首，承天景命</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19.何必劳神苦思，代百司之职役哉？</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20.斯亦伐根以求木茂，塞源而欲流长也。</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21.简能而任之，择善而从之</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22.臣虽下愚，知其不可，而况于明哲乎？</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23.有善始者实繁，能克终者盖寡</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24.斯亦伐根以求木茂，塞源而欲流长也</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25.则智者尽其谋，勇者竭其力，仁者播其惠，信者效其忠</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26.怨不在大，可畏惟人；载舟覆舟，所宜深慎。</w:t>
      </w:r>
    </w:p>
    <w:p>
      <w:pPr>
        <w:spacing w:line="360" w:lineRule="auto"/>
        <w:rPr>
          <w:rFonts w:ascii="华文中宋" w:eastAsia="华文中宋" w:hAnsi="华文中宋" w:cs="华文中宋"/>
          <w:b w:val="0"/>
          <w:bCs w:val="0"/>
          <w:sz w:val="24"/>
          <w:szCs w:val="32"/>
        </w:rPr>
      </w:pPr>
      <w:r>
        <w:rPr>
          <w:rFonts w:ascii="Times New Roman" w:eastAsia="宋体" w:hAnsi="Times New Roman" w:cs="Times New Roman" w:hint="eastAsia"/>
          <w:b w:val="0"/>
          <w:bCs w:val="0"/>
          <w:sz w:val="24"/>
          <w:szCs w:val="32"/>
        </w:rPr>
        <w:t>27.有善始者实繁，能克终者盖寡</w:t>
      </w: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C9"/>
    <w:rsid w:val="004151FC"/>
    <w:rsid w:val="0069549F"/>
    <w:rsid w:val="00C02FC6"/>
    <w:rsid w:val="00C140C9"/>
    <w:rsid w:val="00D23075"/>
    <w:rsid w:val="3DBF3386"/>
    <w:rsid w:val="56F511AC"/>
    <w:rsid w:val="5C2602BB"/>
    <w:rsid w:val="6EA10735"/>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