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在</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人民报</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创刊纪念会上的演说</w:t>
      </w:r>
    </w:p>
    <w:p>
      <w:pPr>
        <w:shd w:val="clear" w:color="auto"/>
        <w:spacing w:line="360" w:lineRule="auto"/>
        <w:jc w:val="left"/>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基础夯实</w:t>
      </w:r>
    </w:p>
    <w:p>
      <w:pPr>
        <w:shd w:val="clear" w:color="auto"/>
        <w:spacing w:line="360" w:lineRule="auto"/>
        <w:jc w:val="left"/>
        <w:textAlignment w:val="center"/>
        <w:rPr>
          <w:sz w:val="24"/>
          <w:szCs w:val="24"/>
        </w:rPr>
      </w:pPr>
      <w:r>
        <w:rPr>
          <w:sz w:val="24"/>
          <w:szCs w:val="24"/>
        </w:rPr>
        <w:t>阅读下面的文字，完成下面小题。</w:t>
      </w:r>
    </w:p>
    <w:p>
      <w:pPr>
        <w:shd w:val="clear" w:color="auto"/>
        <w:spacing w:line="360" w:lineRule="auto"/>
        <w:ind w:firstLine="420"/>
        <w:jc w:val="left"/>
        <w:textAlignment w:val="center"/>
        <w:rPr>
          <w:sz w:val="24"/>
          <w:szCs w:val="24"/>
        </w:rPr>
      </w:pPr>
      <w:r>
        <w:rPr>
          <w:rFonts w:ascii="楷体" w:hAnsi="楷体" w:eastAsia="楷体" w:cs="楷体"/>
          <w:sz w:val="24"/>
          <w:szCs w:val="24"/>
        </w:rPr>
        <w:t>今天，人才的作用比历史上任何时候都更突出。一名领军人物可以引领一个新产业，增强经济创新能力和竞争力；一名优秀领导干部可以带领一个地区改变面貌，开创</w:t>
      </w:r>
      <w:r>
        <w:rPr>
          <w:rFonts w:ascii="楷体" w:hAnsi="楷体" w:eastAsia="楷体" w:cs="楷体"/>
          <w:sz w:val="24"/>
          <w:szCs w:val="24"/>
          <w:u w:val="single"/>
        </w:rPr>
        <w:t xml:space="preserve"> ① </w:t>
      </w:r>
      <w:r>
        <w:rPr>
          <w:rFonts w:ascii="楷体" w:hAnsi="楷体" w:eastAsia="楷体" w:cs="楷体"/>
          <w:sz w:val="24"/>
          <w:szCs w:val="24"/>
        </w:rPr>
        <w:t>、奋楫争先的新局面。中共中央政治局曾召开会议，审议《关于适应新时代要求大力发现培养选拔优秀年轻干部的意见》，把发现、培养、选拔优秀年轻干部定位为</w:t>
      </w:r>
      <w:r>
        <w:rPr>
          <w:sz w:val="24"/>
          <w:szCs w:val="24"/>
        </w:rPr>
        <w:t>“</w:t>
      </w:r>
      <w:r>
        <w:rPr>
          <w:rFonts w:ascii="楷体" w:hAnsi="楷体" w:eastAsia="楷体" w:cs="楷体"/>
          <w:sz w:val="24"/>
          <w:szCs w:val="24"/>
        </w:rPr>
        <w:t>关系党的事业后继有人和国家</w:t>
      </w:r>
      <w:r>
        <w:rPr>
          <w:rFonts w:ascii="楷体" w:hAnsi="楷体" w:eastAsia="楷体" w:cs="楷体"/>
          <w:sz w:val="24"/>
          <w:szCs w:val="24"/>
          <w:u w:val="single"/>
        </w:rPr>
        <w:t xml:space="preserve"> ② </w:t>
      </w:r>
      <w:r>
        <w:rPr>
          <w:rFonts w:ascii="楷体" w:hAnsi="楷体" w:eastAsia="楷体" w:cs="楷体"/>
          <w:sz w:val="24"/>
          <w:szCs w:val="24"/>
        </w:rPr>
        <w:t>的重大战略任务</w:t>
      </w:r>
      <w:r>
        <w:rPr>
          <w:sz w:val="24"/>
          <w:szCs w:val="24"/>
        </w:rPr>
        <w:t>”</w:t>
      </w:r>
      <w:r>
        <w:rPr>
          <w:rFonts w:ascii="楷体" w:hAnsi="楷体" w:eastAsia="楷体" w:cs="楷体"/>
          <w:sz w:val="24"/>
          <w:szCs w:val="24"/>
        </w:rPr>
        <w:t>。</w:t>
      </w:r>
      <w:r>
        <w:rPr>
          <w:rFonts w:ascii="楷体" w:hAnsi="楷体" w:eastAsia="楷体" w:cs="楷体"/>
          <w:sz w:val="24"/>
          <w:szCs w:val="24"/>
          <w:u w:val="single"/>
        </w:rPr>
        <w:t xml:space="preserve"> ③ </w:t>
      </w:r>
      <w:r>
        <w:rPr>
          <w:rFonts w:ascii="楷体" w:hAnsi="楷体" w:eastAsia="楷体" w:cs="楷体"/>
          <w:sz w:val="24"/>
          <w:szCs w:val="24"/>
        </w:rPr>
        <w:t>的判断，促使我们进一步审视优秀年轻人才的价值意义。</w:t>
      </w:r>
    </w:p>
    <w:p>
      <w:pPr>
        <w:shd w:val="clear" w:color="auto"/>
        <w:spacing w:line="360" w:lineRule="auto"/>
        <w:ind w:firstLine="420"/>
        <w:jc w:val="left"/>
        <w:textAlignment w:val="center"/>
        <w:rPr>
          <w:sz w:val="24"/>
          <w:szCs w:val="24"/>
        </w:rPr>
      </w:pPr>
      <w:r>
        <w:rPr>
          <w:rFonts w:ascii="楷体" w:hAnsi="楷体" w:eastAsia="楷体" w:cs="楷体"/>
          <w:sz w:val="24"/>
          <w:szCs w:val="24"/>
        </w:rPr>
        <w:t>也许有人担心，嫩竹做不了扁担，嫩肩挑不起重担。在抗日战争最艰苦的岁月，陈毅提出了壮大新四军的</w:t>
      </w:r>
      <w:r>
        <w:rPr>
          <w:sz w:val="24"/>
          <w:szCs w:val="24"/>
        </w:rPr>
        <w:t>“</w:t>
      </w:r>
      <w:r>
        <w:rPr>
          <w:rFonts w:ascii="楷体" w:hAnsi="楷体" w:eastAsia="楷体" w:cs="楷体"/>
          <w:sz w:val="24"/>
          <w:szCs w:val="24"/>
        </w:rPr>
        <w:t>人、枪、款</w:t>
      </w:r>
      <w:r>
        <w:rPr>
          <w:sz w:val="24"/>
          <w:szCs w:val="24"/>
        </w:rPr>
        <w:t>”</w:t>
      </w:r>
      <w:r>
        <w:rPr>
          <w:rFonts w:ascii="楷体" w:hAnsi="楷体" w:eastAsia="楷体" w:cs="楷体"/>
          <w:sz w:val="24"/>
          <w:szCs w:val="24"/>
        </w:rPr>
        <w:t>战略思想，把培养干部摆在武器、筹款之前。他坚决支持谭震林提出的尽快培养出100名连长、100名指导员的主张，使一批年轻干部走上连长、指导员岗位，</w:t>
      </w:r>
      <w:r>
        <w:rPr>
          <w:rFonts w:ascii="楷体" w:hAnsi="楷体" w:eastAsia="楷体" w:cs="楷体"/>
          <w:sz w:val="24"/>
          <w:szCs w:val="24"/>
          <w:u w:val="single"/>
        </w:rPr>
        <w:t>极大地提高了新四军的战斗力，从而有效解决了基层指挥骨干严重缺乏不足的问题</w:t>
      </w:r>
      <w:r>
        <w:rPr>
          <w:rFonts w:ascii="楷体" w:hAnsi="楷体" w:eastAsia="楷体" w:cs="楷体"/>
          <w:sz w:val="24"/>
          <w:szCs w:val="24"/>
        </w:rPr>
        <w:t>。历史上，青年才俊担大任、成大业者</w:t>
      </w:r>
      <w:r>
        <w:rPr>
          <w:rFonts w:ascii="楷体" w:hAnsi="楷体" w:eastAsia="楷体" w:cs="楷体"/>
          <w:sz w:val="24"/>
          <w:szCs w:val="24"/>
          <w:u w:val="single"/>
        </w:rPr>
        <w:t xml:space="preserve"> ④ </w:t>
      </w:r>
      <w:r>
        <w:rPr>
          <w:rFonts w:ascii="楷体" w:hAnsi="楷体" w:eastAsia="楷体" w:cs="楷体"/>
          <w:sz w:val="24"/>
          <w:szCs w:val="24"/>
        </w:rPr>
        <w:t>：</w:t>
      </w:r>
      <w:r>
        <w:rPr>
          <w:rFonts w:ascii="楷体" w:hAnsi="楷体" w:eastAsia="楷体" w:cs="楷体"/>
          <w:sz w:val="24"/>
          <w:szCs w:val="24"/>
          <w:u w:val="wave"/>
        </w:rPr>
        <w:t>马克思29岁、恩格斯27岁写作《共产党宣言》，毛泽东25岁主办《湘江评论》，周恩来29岁领导南昌起义……事实证明，只要有实践机会、干事舞台、良好环境，年轻人照样能担当重任、取得成绩</w:t>
      </w:r>
      <w:r>
        <w:rPr>
          <w:rFonts w:ascii="楷体" w:hAnsi="楷体" w:eastAsia="楷体" w:cs="楷体"/>
          <w:sz w:val="24"/>
          <w:szCs w:val="24"/>
        </w:rPr>
        <w:t>。</w:t>
      </w:r>
    </w:p>
    <w:p>
      <w:pPr>
        <w:shd w:val="clear" w:color="auto"/>
        <w:spacing w:line="360" w:lineRule="auto"/>
        <w:jc w:val="left"/>
        <w:textAlignment w:val="center"/>
        <w:rPr>
          <w:sz w:val="24"/>
          <w:szCs w:val="24"/>
        </w:rPr>
      </w:pPr>
      <w:r>
        <w:rPr>
          <w:sz w:val="24"/>
          <w:szCs w:val="24"/>
        </w:rPr>
        <w:t>1．请在文中横线处填入恰当的成语。</w:t>
      </w:r>
    </w:p>
    <w:p>
      <w:pPr>
        <w:shd w:val="clear" w:color="auto"/>
        <w:spacing w:line="360" w:lineRule="auto"/>
        <w:jc w:val="left"/>
        <w:textAlignment w:val="center"/>
        <w:rPr>
          <w:sz w:val="24"/>
          <w:szCs w:val="24"/>
        </w:rPr>
      </w:pPr>
      <w:r>
        <w:rPr>
          <w:sz w:val="24"/>
          <w:szCs w:val="24"/>
        </w:rPr>
        <w:t>2．文中画横线的部分有语病，请进行修改，使语言表达准确流畅，可少量增删词语，不得改变原意。</w:t>
      </w:r>
    </w:p>
    <w:p>
      <w:pPr>
        <w:shd w:val="clear" w:color="auto"/>
        <w:spacing w:line="360" w:lineRule="auto"/>
        <w:jc w:val="left"/>
        <w:textAlignment w:val="center"/>
        <w:rPr>
          <w:sz w:val="24"/>
          <w:szCs w:val="24"/>
        </w:rPr>
      </w:pPr>
      <w:r>
        <w:rPr>
          <w:sz w:val="24"/>
          <w:szCs w:val="24"/>
        </w:rPr>
        <w:t>3．文中画波浪线的部分突出了年轻人在合适的环境中堪当大任，试分析画波浪线句是如何达到这一表达效果的。</w:t>
      </w:r>
    </w:p>
    <w:p>
      <w:pPr>
        <w:shd w:val="clear" w:color="auto"/>
        <w:spacing w:line="360" w:lineRule="auto"/>
        <w:jc w:val="left"/>
        <w:textAlignment w:val="center"/>
        <w:rPr>
          <w:sz w:val="24"/>
          <w:szCs w:val="24"/>
        </w:rPr>
      </w:pPr>
    </w:p>
    <w:p>
      <w:pPr>
        <w:shd w:val="clear" w:color="auto"/>
        <w:spacing w:line="360" w:lineRule="auto"/>
        <w:jc w:val="left"/>
        <w:textAlignment w:val="center"/>
        <w:rPr>
          <w:sz w:val="24"/>
          <w:szCs w:val="24"/>
        </w:rPr>
      </w:pPr>
      <w:r>
        <w:rPr>
          <w:sz w:val="24"/>
          <w:szCs w:val="24"/>
        </w:rPr>
        <w:t>阅读下面的文字，完成下面小题。</w:t>
      </w:r>
    </w:p>
    <w:p>
      <w:pPr>
        <w:shd w:val="clear" w:color="auto"/>
        <w:spacing w:line="360" w:lineRule="auto"/>
        <w:ind w:firstLine="420"/>
        <w:jc w:val="left"/>
        <w:textAlignment w:val="center"/>
        <w:rPr>
          <w:sz w:val="24"/>
          <w:szCs w:val="24"/>
        </w:rPr>
      </w:pPr>
      <w:r>
        <w:rPr>
          <w:rFonts w:ascii="楷体" w:hAnsi="楷体" w:eastAsia="楷体" w:cs="楷体"/>
          <w:sz w:val="24"/>
          <w:szCs w:val="24"/>
        </w:rPr>
        <w:t>叶嘉莹曾说：</w:t>
      </w:r>
      <w:r>
        <w:rPr>
          <w:sz w:val="24"/>
          <w:szCs w:val="24"/>
        </w:rPr>
        <w:t>“</w:t>
      </w:r>
      <w:r>
        <w:rPr>
          <w:rFonts w:ascii="楷体" w:hAnsi="楷体" w:eastAsia="楷体" w:cs="楷体"/>
          <w:sz w:val="24"/>
          <w:szCs w:val="24"/>
        </w:rPr>
        <w:t>（我父母）他们都认为人在幼年时记忆力好，应该多读些有久远价值和意义的古典诗书。</w:t>
      </w:r>
      <w:r>
        <w:rPr>
          <w:sz w:val="24"/>
          <w:szCs w:val="24"/>
        </w:rPr>
        <w:t>”</w:t>
      </w:r>
      <w:r>
        <w:rPr>
          <w:rFonts w:ascii="楷体" w:hAnsi="楷体" w:eastAsia="楷体" w:cs="楷体"/>
          <w:sz w:val="24"/>
          <w:szCs w:val="24"/>
        </w:rPr>
        <w:t>童年和少年时读的书至关重要，它会帮助人们打下人生结实的底子，潜移默化地影响人的一生。此时，</w:t>
      </w:r>
      <w:r>
        <w:rPr>
          <w:rFonts w:ascii="楷体" w:hAnsi="楷体" w:eastAsia="楷体" w:cs="楷体"/>
          <w:sz w:val="24"/>
          <w:szCs w:val="24"/>
          <w:u w:val="single"/>
        </w:rPr>
        <w:t>即使他不能理解，只要先背下来，等到将来理解力提高以后，这些早年记忆的内容就会被调动出来，如同宝藏库，为孩子一生提供不尽的资源。</w:t>
      </w:r>
    </w:p>
    <w:p>
      <w:pPr>
        <w:shd w:val="clear" w:color="auto"/>
        <w:spacing w:line="360" w:lineRule="auto"/>
        <w:ind w:firstLine="420"/>
        <w:jc w:val="left"/>
        <w:textAlignment w:val="center"/>
        <w:rPr>
          <w:sz w:val="24"/>
          <w:szCs w:val="24"/>
        </w:rPr>
      </w:pPr>
      <w:r>
        <w:rPr>
          <w:rFonts w:ascii="楷体" w:hAnsi="楷体" w:eastAsia="楷体" w:cs="楷体"/>
          <w:sz w:val="24"/>
          <w:szCs w:val="24"/>
        </w:rPr>
        <w:t>读书又贵在坚持，久久为功。马克思终生勤奋读书，视读书为生命，无论生活再贫苦困顿，都始终不忘读书，常废寝忘食，焚膏继晷，最后长眠于书桌上。毛泽东是一位坚持读书的楷模，他从少年开始就</w:t>
      </w:r>
      <w:r>
        <w:rPr>
          <w:sz w:val="24"/>
          <w:szCs w:val="24"/>
        </w:rPr>
        <w:t>“</w:t>
      </w:r>
      <w:r>
        <w:rPr>
          <w:rFonts w:ascii="楷体" w:hAnsi="楷体" w:eastAsia="楷体" w:cs="楷体"/>
          <w:sz w:val="24"/>
          <w:szCs w:val="24"/>
        </w:rPr>
        <w:t>好学不倦</w:t>
      </w:r>
      <w:r>
        <w:rPr>
          <w:sz w:val="24"/>
          <w:szCs w:val="24"/>
        </w:rPr>
        <w:t>”“</w:t>
      </w:r>
      <w:r>
        <w:rPr>
          <w:rFonts w:ascii="楷体" w:hAnsi="楷体" w:eastAsia="楷体" w:cs="楷体"/>
          <w:sz w:val="24"/>
          <w:szCs w:val="24"/>
        </w:rPr>
        <w:t>博览群书</w:t>
      </w:r>
      <w:r>
        <w:rPr>
          <w:sz w:val="24"/>
          <w:szCs w:val="24"/>
        </w:rPr>
        <w:t>”</w:t>
      </w:r>
      <w:r>
        <w:rPr>
          <w:rFonts w:ascii="楷体" w:hAnsi="楷体" w:eastAsia="楷体" w:cs="楷体"/>
          <w:sz w:val="24"/>
          <w:szCs w:val="24"/>
        </w:rPr>
        <w:t>，临终前几个小时还在读书，他把爱读书的习惯保持了一生。他们都令人高山仰止。遗憾的是，有些人读书是三天打鱼，两天晒网，高兴时读几页，郁闷时</w:t>
      </w:r>
      <w:r>
        <w:rPr>
          <w:rFonts w:ascii="楷体" w:hAnsi="楷体" w:eastAsia="楷体" w:cs="楷体"/>
          <w:sz w:val="24"/>
          <w:szCs w:val="24"/>
          <w:u w:val="single"/>
        </w:rPr>
        <w:t xml:space="preserve"> ① </w:t>
      </w:r>
      <w:r>
        <w:rPr>
          <w:rFonts w:ascii="楷体" w:hAnsi="楷体" w:eastAsia="楷体" w:cs="楷体"/>
          <w:sz w:val="24"/>
          <w:szCs w:val="24"/>
        </w:rPr>
        <w:t>；闲暇时翻几篇，工作一忙就忘到脑后。这样的读书态度，心猿意马，</w:t>
      </w:r>
      <w:r>
        <w:rPr>
          <w:rFonts w:ascii="楷体" w:hAnsi="楷体" w:eastAsia="楷体" w:cs="楷体"/>
          <w:sz w:val="24"/>
          <w:szCs w:val="24"/>
          <w:u w:val="single"/>
        </w:rPr>
        <w:t xml:space="preserve"> ② </w:t>
      </w:r>
      <w:r>
        <w:rPr>
          <w:rFonts w:ascii="楷体" w:hAnsi="楷体" w:eastAsia="楷体" w:cs="楷体"/>
          <w:sz w:val="24"/>
          <w:szCs w:val="24"/>
        </w:rPr>
        <w:t>，很难有所收获进益。有鉴于此，读书也要持之以恒，长流水不断线，日积月累，方可读出收益，读出效果。</w:t>
      </w:r>
    </w:p>
    <w:p>
      <w:pPr>
        <w:shd w:val="clear" w:color="auto"/>
        <w:spacing w:line="360" w:lineRule="auto"/>
        <w:jc w:val="left"/>
        <w:textAlignment w:val="center"/>
        <w:rPr>
          <w:sz w:val="24"/>
          <w:szCs w:val="24"/>
        </w:rPr>
      </w:pPr>
      <w:r>
        <w:rPr>
          <w:sz w:val="24"/>
          <w:szCs w:val="24"/>
        </w:rPr>
        <w:t>4．请在文中横线处填入恰当的成语。</w:t>
      </w:r>
    </w:p>
    <w:p>
      <w:pPr>
        <w:shd w:val="clear" w:color="auto"/>
        <w:spacing w:line="360" w:lineRule="auto"/>
        <w:jc w:val="left"/>
        <w:textAlignment w:val="center"/>
        <w:rPr>
          <w:sz w:val="24"/>
          <w:szCs w:val="24"/>
        </w:rPr>
      </w:pPr>
      <w:r>
        <w:rPr>
          <w:sz w:val="24"/>
          <w:szCs w:val="24"/>
        </w:rPr>
        <w:t>5．文中画横线的句子，可以改写成：“如果他不能理解，只好先背下来，等到将来理解力提高以后，这些早年记忆的内容就会被调动出来，为孩子一生提供不尽的资源。”为什么说原文表达效果更好？请说明理由。</w:t>
      </w:r>
    </w:p>
    <w:p>
      <w:pPr>
        <w:shd w:val="clear" w:color="auto"/>
        <w:spacing w:line="360" w:lineRule="auto"/>
        <w:jc w:val="left"/>
        <w:textAlignment w:val="center"/>
        <w:rPr>
          <w:sz w:val="24"/>
          <w:szCs w:val="24"/>
        </w:rPr>
      </w:pPr>
    </w:p>
    <w:p>
      <w:pPr>
        <w:shd w:val="clear" w:color="auto"/>
        <w:spacing w:line="360" w:lineRule="auto"/>
        <w:jc w:val="left"/>
        <w:textAlignment w:val="center"/>
        <w:rPr>
          <w:sz w:val="24"/>
          <w:szCs w:val="24"/>
        </w:rPr>
      </w:pPr>
      <w:r>
        <w:rPr>
          <w:sz w:val="24"/>
          <w:szCs w:val="24"/>
        </w:rPr>
        <w:t>阅读下面的文字，完成后面的问题。</w:t>
      </w:r>
    </w:p>
    <w:p>
      <w:pPr>
        <w:shd w:val="clear" w:color="auto"/>
        <w:spacing w:line="360" w:lineRule="auto"/>
        <w:ind w:firstLine="420"/>
        <w:jc w:val="left"/>
        <w:textAlignment w:val="center"/>
        <w:rPr>
          <w:sz w:val="24"/>
          <w:szCs w:val="24"/>
        </w:rPr>
      </w:pPr>
      <w:r>
        <w:rPr>
          <w:rFonts w:ascii="楷体" w:hAnsi="楷体" w:eastAsia="楷体" w:cs="楷体"/>
          <w:sz w:val="24"/>
          <w:szCs w:val="24"/>
        </w:rPr>
        <w:t>绘画写实能力的获得是一件了不起的事情。有此能力，</w:t>
      </w:r>
      <w:r>
        <w:rPr>
          <w:rFonts w:ascii="楷体" w:hAnsi="楷体" w:eastAsia="楷体" w:cs="楷体"/>
          <w:sz w:val="24"/>
          <w:szCs w:val="24"/>
          <w:u w:val="single"/>
        </w:rPr>
        <w:t xml:space="preserve"> </w:t>
      </w:r>
      <w:r>
        <w:rPr>
          <w:rFonts w:ascii="楷体" w:hAnsi="楷体" w:eastAsia="楷体" w:cs="楷体"/>
          <w:sz w:val="24"/>
          <w:szCs w:val="24"/>
        </w:rPr>
        <w:t>。不过观念上占有毕竟不等于实际上占有，绘画形象与它所要占有的对象相比，无疑</w:t>
      </w:r>
      <w:r>
        <w:rPr>
          <w:sz w:val="24"/>
          <w:szCs w:val="24"/>
        </w:rPr>
        <w:t>“</w:t>
      </w:r>
      <w:r>
        <w:rPr>
          <w:rFonts w:ascii="楷体" w:hAnsi="楷体" w:eastAsia="楷体" w:cs="楷体"/>
          <w:sz w:val="24"/>
          <w:szCs w:val="24"/>
        </w:rPr>
        <w:t>先天不足</w:t>
      </w:r>
      <w:r>
        <w:rPr>
          <w:sz w:val="24"/>
          <w:szCs w:val="24"/>
        </w:rPr>
        <w:t>”</w:t>
      </w:r>
      <w:r>
        <w:rPr>
          <w:rFonts w:ascii="楷体" w:hAnsi="楷体" w:eastAsia="楷体" w:cs="楷体"/>
          <w:sz w:val="24"/>
          <w:szCs w:val="24"/>
        </w:rPr>
        <w:t>，生活形象是生动鲜活、千变万化的，①</w:t>
      </w:r>
      <w:r>
        <w:rPr>
          <w:rFonts w:ascii="楷体" w:hAnsi="楷体" w:eastAsia="楷体" w:cs="楷体"/>
          <w:sz w:val="24"/>
          <w:szCs w:val="24"/>
          <w:em w:val="dot"/>
        </w:rPr>
        <w:t>如</w:t>
      </w:r>
      <w:r>
        <w:rPr>
          <w:rFonts w:ascii="楷体" w:hAnsi="楷体" w:eastAsia="楷体" w:cs="楷体"/>
          <w:sz w:val="24"/>
          <w:szCs w:val="24"/>
        </w:rPr>
        <w:t>天边的云、远处的海、高原上飞舞的雪花、月光下的婆娑树影；瞬息万变，气象万千。绘画却只能把三维空间压缩在平面，把万端变化定格在瞬间。</w:t>
      </w:r>
    </w:p>
    <w:p>
      <w:pPr>
        <w:shd w:val="clear" w:color="auto"/>
        <w:spacing w:line="360" w:lineRule="auto"/>
        <w:ind w:firstLine="420"/>
        <w:jc w:val="left"/>
        <w:textAlignment w:val="center"/>
        <w:rPr>
          <w:sz w:val="24"/>
          <w:szCs w:val="24"/>
        </w:rPr>
      </w:pPr>
      <w:r>
        <w:rPr>
          <w:rFonts w:ascii="楷体" w:hAnsi="楷体" w:eastAsia="楷体" w:cs="楷体"/>
          <w:sz w:val="24"/>
          <w:szCs w:val="24"/>
        </w:rPr>
        <w:t>然而塞翁失马，又焉知非福。静态的绘画形象相对其生活原型而言，固然是</w:t>
      </w:r>
      <w:r>
        <w:rPr>
          <w:sz w:val="24"/>
          <w:szCs w:val="24"/>
        </w:rPr>
        <w:t>“</w:t>
      </w:r>
      <w:r>
        <w:rPr>
          <w:rFonts w:ascii="楷体" w:hAnsi="楷体" w:eastAsia="楷体" w:cs="楷体"/>
          <w:sz w:val="24"/>
          <w:szCs w:val="24"/>
        </w:rPr>
        <w:t>不真实</w:t>
      </w:r>
      <w:r>
        <w:rPr>
          <w:sz w:val="24"/>
          <w:szCs w:val="24"/>
        </w:rPr>
        <w:t>”</w:t>
      </w:r>
      <w:r>
        <w:rPr>
          <w:rFonts w:ascii="楷体" w:hAnsi="楷体" w:eastAsia="楷体" w:cs="楷体"/>
          <w:sz w:val="24"/>
          <w:szCs w:val="24"/>
        </w:rPr>
        <w:t>的，但这种</w:t>
      </w:r>
      <w:r>
        <w:rPr>
          <w:sz w:val="24"/>
          <w:szCs w:val="24"/>
        </w:rPr>
        <w:t>“</w:t>
      </w:r>
      <w:r>
        <w:rPr>
          <w:rFonts w:ascii="楷体" w:hAnsi="楷体" w:eastAsia="楷体" w:cs="楷体"/>
          <w:sz w:val="24"/>
          <w:szCs w:val="24"/>
        </w:rPr>
        <w:t>不真实</w:t>
      </w:r>
      <w:r>
        <w:rPr>
          <w:sz w:val="24"/>
          <w:szCs w:val="24"/>
        </w:rPr>
        <w:t>”</w:t>
      </w:r>
      <w:r>
        <w:rPr>
          <w:rFonts w:ascii="楷体" w:hAnsi="楷体" w:eastAsia="楷体" w:cs="楷体"/>
          <w:sz w:val="24"/>
          <w:szCs w:val="24"/>
        </w:rPr>
        <w:t>却能造就更高的</w:t>
      </w:r>
      <w:r>
        <w:rPr>
          <w:sz w:val="24"/>
          <w:szCs w:val="24"/>
        </w:rPr>
        <w:t>“</w:t>
      </w:r>
      <w:r>
        <w:rPr>
          <w:rFonts w:ascii="楷体" w:hAnsi="楷体" w:eastAsia="楷体" w:cs="楷体"/>
          <w:sz w:val="24"/>
          <w:szCs w:val="24"/>
        </w:rPr>
        <w:t>真实</w:t>
      </w:r>
      <w:r>
        <w:rPr>
          <w:sz w:val="24"/>
          <w:szCs w:val="24"/>
        </w:rPr>
        <w:t>”</w:t>
      </w:r>
      <w:r>
        <w:rPr>
          <w:rFonts w:ascii="楷体" w:hAnsi="楷体" w:eastAsia="楷体" w:cs="楷体"/>
          <w:sz w:val="24"/>
          <w:szCs w:val="24"/>
        </w:rPr>
        <w:t>。现实生活丰富多彩，却也转瞬即逝；生猛鲜活，却也终将死亡。生命是一个过程，这个过程可以分解为无数个瞬间。生命②</w:t>
      </w:r>
      <w:r>
        <w:rPr>
          <w:rFonts w:ascii="楷体" w:hAnsi="楷体" w:eastAsia="楷体" w:cs="楷体"/>
          <w:sz w:val="24"/>
          <w:szCs w:val="24"/>
          <w:em w:val="dot"/>
        </w:rPr>
        <w:t>如</w:t>
      </w:r>
      <w:r>
        <w:rPr>
          <w:rFonts w:ascii="楷体" w:hAnsi="楷体" w:eastAsia="楷体" w:cs="楷体"/>
          <w:sz w:val="24"/>
          <w:szCs w:val="24"/>
        </w:rPr>
        <w:t>花、如云、如流水，最有价值最有意义的很可能只在某一瞬间，正所谓</w:t>
      </w:r>
      <w:r>
        <w:rPr>
          <w:sz w:val="24"/>
          <w:szCs w:val="24"/>
        </w:rPr>
        <w:t>“</w:t>
      </w:r>
      <w:r>
        <w:rPr>
          <w:rFonts w:ascii="楷体" w:hAnsi="楷体" w:eastAsia="楷体" w:cs="楷体"/>
          <w:sz w:val="24"/>
          <w:szCs w:val="24"/>
        </w:rPr>
        <w:t>昙花一现</w:t>
      </w:r>
      <w:r>
        <w:rPr>
          <w:sz w:val="24"/>
          <w:szCs w:val="24"/>
        </w:rPr>
        <w:t>”</w:t>
      </w:r>
      <w:r>
        <w:rPr>
          <w:rFonts w:ascii="楷体" w:hAnsi="楷体" w:eastAsia="楷体" w:cs="楷体"/>
          <w:sz w:val="24"/>
          <w:szCs w:val="24"/>
        </w:rPr>
        <w:t>。人类总在追求永恒，昙花一现的确让人遗憾，</w:t>
      </w:r>
      <w:r>
        <w:rPr>
          <w:rFonts w:ascii="楷体" w:hAnsi="楷体" w:eastAsia="楷体" w:cs="楷体"/>
          <w:sz w:val="24"/>
          <w:szCs w:val="24"/>
          <w:u w:val="single"/>
        </w:rPr>
        <w:t xml:space="preserve"> </w:t>
      </w:r>
      <w:r>
        <w:rPr>
          <w:rFonts w:ascii="楷体" w:hAnsi="楷体" w:eastAsia="楷体" w:cs="楷体"/>
          <w:sz w:val="24"/>
          <w:szCs w:val="24"/>
        </w:rPr>
        <w:t>。也就是说，它们都能将稍纵即逝的变成永不消失的，从而把因生命的消亡而恐惧和悲哀的人类解救出来。一个人，或者一朵花、一匹马，一旦变成绘画或雕塑，就不会再</w:t>
      </w:r>
      <w:r>
        <w:rPr>
          <w:sz w:val="24"/>
          <w:szCs w:val="24"/>
        </w:rPr>
        <w:t>“</w:t>
      </w:r>
      <w:r>
        <w:rPr>
          <w:rFonts w:ascii="楷体" w:hAnsi="楷体" w:eastAsia="楷体" w:cs="楷体"/>
          <w:sz w:val="24"/>
          <w:szCs w:val="24"/>
        </w:rPr>
        <w:t>死</w:t>
      </w:r>
      <w:r>
        <w:rPr>
          <w:sz w:val="24"/>
          <w:szCs w:val="24"/>
        </w:rPr>
        <w:t>”</w:t>
      </w:r>
      <w:r>
        <w:rPr>
          <w:rFonts w:ascii="楷体" w:hAnsi="楷体" w:eastAsia="楷体" w:cs="楷体"/>
          <w:sz w:val="24"/>
          <w:szCs w:val="24"/>
        </w:rPr>
        <w:t>了。</w:t>
      </w:r>
    </w:p>
    <w:p>
      <w:pPr>
        <w:shd w:val="clear" w:color="auto"/>
        <w:spacing w:line="360" w:lineRule="auto"/>
        <w:jc w:val="left"/>
        <w:textAlignment w:val="center"/>
        <w:rPr>
          <w:sz w:val="24"/>
          <w:szCs w:val="24"/>
        </w:rPr>
      </w:pPr>
      <w:r>
        <w:rPr>
          <w:sz w:val="24"/>
          <w:szCs w:val="24"/>
        </w:rPr>
        <w:t>6．请在文中横线处补写恰当的语句，使整段文字语意完整连贯，内容贴切，逻辑严密，每处不超过15个字。</w:t>
      </w:r>
    </w:p>
    <w:p>
      <w:pPr>
        <w:shd w:val="clear" w:color="auto"/>
        <w:spacing w:line="360" w:lineRule="auto"/>
        <w:jc w:val="left"/>
        <w:textAlignment w:val="center"/>
        <w:rPr>
          <w:sz w:val="24"/>
          <w:szCs w:val="24"/>
        </w:rPr>
      </w:pPr>
      <w:r>
        <w:rPr>
          <w:sz w:val="24"/>
          <w:szCs w:val="24"/>
        </w:rPr>
        <w:t>7．文段里有①②两处加点的“如”字，说说二者在表意上的不同。</w:t>
      </w:r>
    </w:p>
    <w:p>
      <w:pPr>
        <w:pStyle w:val="6"/>
        <w:shd w:val="clear"/>
        <w:spacing w:before="0" w:beforeAutospacing="0" w:after="0" w:afterAutospacing="0" w:line="360" w:lineRule="auto"/>
        <w:rPr>
          <w:rFonts w:ascii="汉语拼音" w:hAnsi="汉语拼音" w:cs="汉语拼音"/>
          <w:bCs/>
          <w:color w:val="FF0000"/>
          <w:sz w:val="21"/>
          <w:szCs w:val="21"/>
        </w:rPr>
      </w:pPr>
    </w:p>
    <w:p>
      <w:pPr>
        <w:shd w:val="clear" w:color="auto"/>
        <w:spacing w:line="360" w:lineRule="auto"/>
        <w:jc w:val="left"/>
        <w:textAlignment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能力提升</w:t>
      </w:r>
    </w:p>
    <w:p>
      <w:pPr>
        <w:shd w:val="clear" w:color="auto"/>
        <w:spacing w:line="360" w:lineRule="auto"/>
        <w:jc w:val="left"/>
        <w:textAlignment w:val="center"/>
        <w:rPr>
          <w:sz w:val="24"/>
          <w:szCs w:val="24"/>
        </w:rPr>
      </w:pPr>
      <w:r>
        <w:rPr>
          <w:sz w:val="24"/>
          <w:szCs w:val="24"/>
        </w:rPr>
        <w:t>阅读下面的文字，完成下面小题。</w:t>
      </w:r>
    </w:p>
    <w:p>
      <w:pPr>
        <w:shd w:val="clear" w:color="auto"/>
        <w:spacing w:line="360" w:lineRule="auto"/>
        <w:ind w:firstLine="420"/>
        <w:jc w:val="left"/>
        <w:textAlignment w:val="center"/>
        <w:rPr>
          <w:sz w:val="24"/>
          <w:szCs w:val="24"/>
        </w:rPr>
      </w:pPr>
      <w:r>
        <w:rPr>
          <w:rFonts w:ascii="楷体" w:hAnsi="楷体" w:eastAsia="楷体" w:cs="楷体"/>
          <w:sz w:val="24"/>
          <w:szCs w:val="24"/>
        </w:rPr>
        <w:t>①那些所谓的1848年革命，只不过是些微不足道的事件，是欧洲社会干硬外壳上的一些细小的裂口和缝隙。但是它们却暴露出了外壳下面的一个无底深渊。在看来似乎坚硬的外表下面，现出了一片汪洋大海，只要它动荡起来，就能把由坚硬岩石构成的大陆撞得粉碎。它们吵吵嚷嚷、模模糊糊地宣布了无产阶级解放这个十九世纪的秘密，十九世纪革命的秘密。</w:t>
      </w:r>
    </w:p>
    <w:p>
      <w:pPr>
        <w:shd w:val="clear" w:color="auto"/>
        <w:spacing w:line="360" w:lineRule="auto"/>
        <w:ind w:firstLine="420"/>
        <w:jc w:val="left"/>
        <w:textAlignment w:val="center"/>
        <w:rPr>
          <w:sz w:val="24"/>
          <w:szCs w:val="24"/>
        </w:rPr>
      </w:pPr>
      <w:r>
        <w:rPr>
          <w:rFonts w:ascii="楷体" w:hAnsi="楷体" w:eastAsia="楷体" w:cs="楷体"/>
          <w:sz w:val="24"/>
          <w:szCs w:val="24"/>
        </w:rPr>
        <w:t>②的确，这个社会革命并不是1848年发明出来的新东西。蒸汽、电力和自动纺机甚至是比巴尔贝斯、拉斯拜尔和布朗基诸位公民更危险万分的革命家。但是，尽管我们生活在其中的大气把两万磅重的压力加在每一个人身上，你们可感觉得到吗？同样，欧洲社会在1848年以前也没有感觉到从四面八方包围着它、压抑着它的革命气氛。</w:t>
      </w:r>
    </w:p>
    <w:p>
      <w:pPr>
        <w:shd w:val="clear" w:color="auto"/>
        <w:spacing w:line="360" w:lineRule="auto"/>
        <w:ind w:firstLine="420"/>
        <w:jc w:val="left"/>
        <w:textAlignment w:val="center"/>
        <w:rPr>
          <w:sz w:val="24"/>
          <w:szCs w:val="24"/>
        </w:rPr>
      </w:pPr>
      <w:r>
        <w:rPr>
          <w:rFonts w:ascii="楷体" w:hAnsi="楷体" w:eastAsia="楷体" w:cs="楷体"/>
          <w:sz w:val="24"/>
          <w:szCs w:val="24"/>
        </w:rPr>
        <w:t>③这里有一件可以作为我们十九世纪特征的伟大</w:t>
      </w:r>
      <w:r>
        <w:rPr>
          <w:rFonts w:ascii="楷体" w:hAnsi="楷体" w:eastAsia="楷体" w:cs="楷体"/>
          <w:sz w:val="24"/>
          <w:szCs w:val="24"/>
          <w:em w:val="dot"/>
        </w:rPr>
        <w:t>事实</w:t>
      </w:r>
      <w:r>
        <w:rPr>
          <w:rFonts w:ascii="楷体" w:hAnsi="楷体" w:eastAsia="楷体" w:cs="楷体"/>
          <w:sz w:val="24"/>
          <w:szCs w:val="24"/>
        </w:rPr>
        <w:t>，一件任何政党都不敢否认的</w:t>
      </w:r>
      <w:r>
        <w:rPr>
          <w:rFonts w:ascii="楷体" w:hAnsi="楷体" w:eastAsia="楷体" w:cs="楷体"/>
          <w:sz w:val="24"/>
          <w:szCs w:val="24"/>
          <w:em w:val="dot"/>
        </w:rPr>
        <w:t>事实</w:t>
      </w:r>
      <w:r>
        <w:rPr>
          <w:rFonts w:ascii="楷体" w:hAnsi="楷体" w:eastAsia="楷体" w:cs="楷体"/>
          <w:sz w:val="24"/>
          <w:szCs w:val="24"/>
        </w:rPr>
        <w:t>。一方面产生了以往人类历史上任何一个时代都不能想象的工业和科学的力量。而另一方面却显露出衰颓的征象，这种衰颓远远超过罗马帝国末期那一切载诸史册的可怕情景。</w:t>
      </w:r>
    </w:p>
    <w:p>
      <w:pPr>
        <w:shd w:val="clear" w:color="auto"/>
        <w:spacing w:line="360" w:lineRule="auto"/>
        <w:ind w:firstLine="420"/>
        <w:jc w:val="left"/>
        <w:textAlignment w:val="center"/>
        <w:rPr>
          <w:sz w:val="24"/>
          <w:szCs w:val="24"/>
        </w:rPr>
      </w:pPr>
      <w:r>
        <w:rPr>
          <w:rFonts w:ascii="楷体" w:hAnsi="楷体" w:eastAsia="楷体" w:cs="楷体"/>
          <w:sz w:val="24"/>
          <w:szCs w:val="24"/>
        </w:rPr>
        <w:t>④在我们这个时代，每一种事物好像都包含有自己的反面。我们看到，机器具有减少人类劳动和使劳动更有成效的神奇力量，然而却引起了饥饿和过度的疲劳。财富的新源泉，由于某种奇怪的、不可思议的魔力而变成贫困的源泉。技术的胜利，似乎是以道德的败坏为代价换来的。随着人类愈益控制自然，个人却似乎愈益成为别人的奴隶或自身的卑劣行为的奴隶。甚至科学的纯洁光辉仿佛也只能在愚昧无知的黑暗背景上闪耀。我们的一切发现和进步，似乎结果是使物质力量成为有智慧的生命，而人的生命则化为愚钝的物质力量。现代工业和科学为一方与现代贫困和衰颓为另一方的这种对抗，我们时代的生产力与社会关系之间的这种对抗，是显而易见的、不可避免的和毋庸争辩的事实。有些党派可能为此痛哭流涕；另一些党派可能为了要摆脱现代冲突而希望抛开现代技术；还有一些党派可能以为工业上如此巨大的进步要以政治上同样巨大的倒退来补充。可是我们不会认错那个经常在这一切矛盾中出现的狡狯的精灵。我们知道，要使社会的新生力量很好地发挥作用，就只能由新生的人来掌握它们，而这些新生的人就是工人。工人也同机器本身一样，是现代的产物。在那些使资产阶级、贵族和可怜的倒退预言家惊慌失措的现象当中，我们认出了我们的勇敢的朋友、好人儿罗宾，这个会迅速刨土的老田鼠、光荣的工兵——革命。英国工人是现代工业的头一个产儿。他们在支援这种工业所引起的社会革命方面肯定是不会落在最后的，这种革命意味着他们的本阶级在全世界的解放，这种革命同资本的统治和雇佣奴役制具有同样的普遍性质。我知道英国工人阶级从上一世纪中叶以来进行了多么英勇的斗争，这些斗争只是因为资产阶级历史家把它们掩盖起来和隐瞒不说才不为世人所熟悉。为了报复统治阶级的罪行，在中世纪的德国曾有过一种叫作“菲默法庭”的秘密法庭。如果某一所房子画上了一个红十字，大家就知道，这所房子的主人受到了“菲默法庭”的判决。现在，欧洲所有的房子都画上了神秘的红十字。</w:t>
      </w:r>
      <w:r>
        <w:rPr>
          <w:rFonts w:ascii="楷体" w:hAnsi="楷体" w:eastAsia="楷体" w:cs="楷体"/>
          <w:sz w:val="24"/>
          <w:szCs w:val="24"/>
          <w:u w:val="single"/>
        </w:rPr>
        <w:t>历史本身就是审判官，而无产阶级就是执刑者。</w:t>
      </w:r>
    </w:p>
    <w:p>
      <w:pPr>
        <w:shd w:val="clear" w:color="auto"/>
        <w:spacing w:line="360" w:lineRule="auto"/>
        <w:jc w:val="right"/>
        <w:textAlignment w:val="center"/>
        <w:rPr>
          <w:sz w:val="24"/>
          <w:szCs w:val="24"/>
        </w:rPr>
      </w:pPr>
      <w:r>
        <w:rPr>
          <w:rFonts w:ascii="楷体" w:hAnsi="楷体" w:eastAsia="楷体" w:cs="楷体"/>
          <w:sz w:val="24"/>
          <w:szCs w:val="24"/>
        </w:rPr>
        <w:t>（马克思《在&lt;人民报&gt;创刊纪念会上的演说》）</w:t>
      </w:r>
    </w:p>
    <w:p>
      <w:pPr>
        <w:shd w:val="clear" w:color="auto"/>
        <w:spacing w:line="360" w:lineRule="auto"/>
        <w:jc w:val="left"/>
        <w:textAlignment w:val="center"/>
        <w:rPr>
          <w:sz w:val="24"/>
          <w:szCs w:val="24"/>
        </w:rPr>
      </w:pPr>
      <w:r>
        <w:rPr>
          <w:sz w:val="24"/>
          <w:szCs w:val="24"/>
        </w:rPr>
        <w:t>8．下根据原文内容，下列分析错误的一项是（</w:t>
      </w:r>
      <w:r>
        <w:rPr>
          <w:rFonts w:ascii="Times New Roman" w:hAnsi="Times New Roman" w:eastAsia="Times New Roman" w:cs="Times New Roman"/>
          <w:kern w:val="0"/>
          <w:sz w:val="24"/>
          <w:szCs w:val="24"/>
        </w:rPr>
        <w:t>   </w:t>
      </w:r>
      <w:r>
        <w:rPr>
          <w:sz w:val="24"/>
          <w:szCs w:val="24"/>
        </w:rPr>
        <w:t>）</w:t>
      </w:r>
    </w:p>
    <w:p>
      <w:pPr>
        <w:shd w:val="clear" w:color="auto"/>
        <w:spacing w:line="360" w:lineRule="auto"/>
        <w:ind w:left="300"/>
        <w:jc w:val="left"/>
        <w:textAlignment w:val="center"/>
        <w:rPr>
          <w:sz w:val="24"/>
          <w:szCs w:val="24"/>
        </w:rPr>
      </w:pPr>
      <w:r>
        <w:rPr>
          <w:sz w:val="24"/>
          <w:szCs w:val="24"/>
        </w:rPr>
        <w:t>A．第①段运用比喻表现了资产阶级革命的强大彻底。</w:t>
      </w:r>
    </w:p>
    <w:p>
      <w:pPr>
        <w:shd w:val="clear" w:color="auto"/>
        <w:spacing w:line="360" w:lineRule="auto"/>
        <w:ind w:left="300"/>
        <w:jc w:val="left"/>
        <w:textAlignment w:val="center"/>
        <w:rPr>
          <w:sz w:val="24"/>
          <w:szCs w:val="24"/>
        </w:rPr>
      </w:pPr>
      <w:r>
        <w:rPr>
          <w:sz w:val="24"/>
          <w:szCs w:val="24"/>
        </w:rPr>
        <w:t>B．第②段通过对比揭示了革命即将到来的历史趋势。</w:t>
      </w:r>
    </w:p>
    <w:p>
      <w:pPr>
        <w:shd w:val="clear" w:color="auto"/>
        <w:spacing w:line="360" w:lineRule="auto"/>
        <w:ind w:left="300"/>
        <w:jc w:val="left"/>
        <w:textAlignment w:val="center"/>
        <w:rPr>
          <w:sz w:val="24"/>
          <w:szCs w:val="24"/>
        </w:rPr>
      </w:pPr>
      <w:r>
        <w:rPr>
          <w:sz w:val="24"/>
          <w:szCs w:val="24"/>
        </w:rPr>
        <w:t>C．第③段从正反两方面阐释了资本主义的社会矛盾。</w:t>
      </w:r>
    </w:p>
    <w:p>
      <w:pPr>
        <w:shd w:val="clear" w:color="auto"/>
        <w:spacing w:line="360" w:lineRule="auto"/>
        <w:ind w:left="300"/>
        <w:jc w:val="left"/>
        <w:textAlignment w:val="center"/>
        <w:rPr>
          <w:sz w:val="24"/>
          <w:szCs w:val="24"/>
        </w:rPr>
      </w:pPr>
      <w:r>
        <w:rPr>
          <w:sz w:val="24"/>
          <w:szCs w:val="24"/>
        </w:rPr>
        <w:t>D．第④段提出无产阶级担负着推翻资产阶级的使命。</w:t>
      </w:r>
    </w:p>
    <w:p>
      <w:pPr>
        <w:shd w:val="clear" w:color="auto"/>
        <w:spacing w:line="360" w:lineRule="auto"/>
        <w:jc w:val="left"/>
        <w:textAlignment w:val="center"/>
        <w:rPr>
          <w:sz w:val="24"/>
          <w:szCs w:val="24"/>
        </w:rPr>
      </w:pPr>
      <w:r>
        <w:rPr>
          <w:sz w:val="24"/>
          <w:szCs w:val="24"/>
        </w:rPr>
        <w:t>9．下列对结尾段画线句理解错误的一项是（</w:t>
      </w:r>
      <w:r>
        <w:rPr>
          <w:rFonts w:ascii="Times New Roman" w:hAnsi="Times New Roman" w:eastAsia="Times New Roman" w:cs="Times New Roman"/>
          <w:kern w:val="0"/>
          <w:sz w:val="24"/>
          <w:szCs w:val="24"/>
        </w:rPr>
        <w:t>   </w:t>
      </w:r>
      <w:r>
        <w:rPr>
          <w:sz w:val="24"/>
          <w:szCs w:val="24"/>
        </w:rPr>
        <w:t>）</w:t>
      </w:r>
    </w:p>
    <w:p>
      <w:pPr>
        <w:shd w:val="clear" w:color="auto"/>
        <w:spacing w:line="360" w:lineRule="auto"/>
        <w:ind w:left="300"/>
        <w:jc w:val="left"/>
        <w:textAlignment w:val="center"/>
        <w:rPr>
          <w:sz w:val="24"/>
          <w:szCs w:val="24"/>
        </w:rPr>
      </w:pPr>
      <w:r>
        <w:rPr>
          <w:sz w:val="24"/>
          <w:szCs w:val="24"/>
        </w:rPr>
        <w:t>A．本句以坚定而富有哲理的句式，点明了无产阶级和无产阶级革命的前景。</w:t>
      </w:r>
    </w:p>
    <w:p>
      <w:pPr>
        <w:shd w:val="clear" w:color="auto"/>
        <w:spacing w:line="360" w:lineRule="auto"/>
        <w:ind w:left="300"/>
        <w:jc w:val="left"/>
        <w:textAlignment w:val="center"/>
        <w:rPr>
          <w:sz w:val="24"/>
          <w:szCs w:val="24"/>
        </w:rPr>
      </w:pPr>
      <w:r>
        <w:rPr>
          <w:sz w:val="24"/>
          <w:szCs w:val="24"/>
        </w:rPr>
        <w:t>B．从最终意义而言，“审判官”与“执刑者”都是由无产阶级创造的历史。</w:t>
      </w:r>
    </w:p>
    <w:p>
      <w:pPr>
        <w:shd w:val="clear" w:color="auto"/>
        <w:spacing w:line="360" w:lineRule="auto"/>
        <w:ind w:left="300"/>
        <w:jc w:val="left"/>
        <w:textAlignment w:val="center"/>
        <w:rPr>
          <w:sz w:val="24"/>
          <w:szCs w:val="24"/>
        </w:rPr>
      </w:pPr>
      <w:r>
        <w:rPr>
          <w:sz w:val="24"/>
          <w:szCs w:val="24"/>
        </w:rPr>
        <w:t>C．“执刑者”是被历史选中来推动社会进步的，同时又以斗争创造了历史。</w:t>
      </w:r>
    </w:p>
    <w:p>
      <w:pPr>
        <w:shd w:val="clear" w:color="auto"/>
        <w:spacing w:line="360" w:lineRule="auto"/>
        <w:ind w:left="300"/>
        <w:jc w:val="left"/>
        <w:textAlignment w:val="center"/>
        <w:rPr>
          <w:sz w:val="24"/>
          <w:szCs w:val="24"/>
        </w:rPr>
      </w:pPr>
      <w:r>
        <w:rPr>
          <w:sz w:val="24"/>
          <w:szCs w:val="24"/>
        </w:rPr>
        <w:t>D．本句揭示了无产阶级解放自己和推翻资产阶级是存在着一定的偶然性的。</w:t>
      </w:r>
    </w:p>
    <w:p>
      <w:pPr>
        <w:shd w:val="clear" w:color="auto"/>
        <w:spacing w:line="360" w:lineRule="auto"/>
        <w:jc w:val="left"/>
        <w:textAlignment w:val="center"/>
        <w:rPr>
          <w:sz w:val="24"/>
          <w:szCs w:val="24"/>
        </w:rPr>
      </w:pPr>
      <w:r>
        <w:rPr>
          <w:sz w:val="24"/>
          <w:szCs w:val="24"/>
        </w:rPr>
        <w:t>10．下面对文章的赏析正确的一项是（</w:t>
      </w:r>
      <w:r>
        <w:rPr>
          <w:rFonts w:ascii="Times New Roman" w:hAnsi="Times New Roman" w:eastAsia="Times New Roman" w:cs="Times New Roman"/>
          <w:kern w:val="0"/>
          <w:sz w:val="24"/>
          <w:szCs w:val="24"/>
        </w:rPr>
        <w:t>   </w:t>
      </w:r>
      <w:r>
        <w:rPr>
          <w:sz w:val="24"/>
          <w:szCs w:val="24"/>
        </w:rPr>
        <w:t>）</w:t>
      </w:r>
    </w:p>
    <w:p>
      <w:pPr>
        <w:shd w:val="clear" w:color="auto"/>
        <w:spacing w:line="360" w:lineRule="auto"/>
        <w:ind w:left="380"/>
        <w:jc w:val="left"/>
        <w:textAlignment w:val="center"/>
        <w:rPr>
          <w:sz w:val="24"/>
          <w:szCs w:val="24"/>
        </w:rPr>
      </w:pPr>
      <w:r>
        <w:rPr>
          <w:sz w:val="24"/>
          <w:szCs w:val="24"/>
        </w:rPr>
        <w:t>A．开篇指出轰轰烈烈的1848年革命对当时社会震动，意义巨大，引出下文无产阶级革命宏伟气势、重大意义的生动论述。</w:t>
      </w:r>
    </w:p>
    <w:p>
      <w:pPr>
        <w:shd w:val="clear" w:color="auto"/>
        <w:spacing w:line="360" w:lineRule="auto"/>
        <w:ind w:left="380"/>
        <w:jc w:val="left"/>
        <w:textAlignment w:val="center"/>
        <w:rPr>
          <w:sz w:val="24"/>
          <w:szCs w:val="24"/>
        </w:rPr>
      </w:pPr>
      <w:r>
        <w:rPr>
          <w:sz w:val="24"/>
          <w:szCs w:val="24"/>
        </w:rPr>
        <w:t>B．第③段中加点字“事实”的内涵是指现代工业、科学与现代贫困、衰退之间，生产力与生产关系之间的尖锐对抗。</w:t>
      </w:r>
    </w:p>
    <w:p>
      <w:pPr>
        <w:shd w:val="clear" w:color="auto"/>
        <w:spacing w:line="360" w:lineRule="auto"/>
        <w:ind w:left="380"/>
        <w:jc w:val="left"/>
        <w:textAlignment w:val="center"/>
        <w:rPr>
          <w:sz w:val="24"/>
          <w:szCs w:val="24"/>
        </w:rPr>
      </w:pPr>
      <w:r>
        <w:rPr>
          <w:sz w:val="24"/>
          <w:szCs w:val="24"/>
        </w:rPr>
        <w:t>C．《在〈人民报〉创刊纪念会上的演说》是一篇形象、生动的演讲，是一篇关于无产阶级的世界历史使命的著名演讲，因而文笔清新自然，耐人咀嚼。</w:t>
      </w:r>
    </w:p>
    <w:p>
      <w:pPr>
        <w:shd w:val="clear" w:color="auto"/>
        <w:spacing w:line="360" w:lineRule="auto"/>
        <w:ind w:left="380"/>
        <w:jc w:val="left"/>
        <w:textAlignment w:val="center"/>
        <w:rPr>
          <w:sz w:val="24"/>
          <w:szCs w:val="24"/>
        </w:rPr>
      </w:pPr>
      <w:r>
        <w:rPr>
          <w:sz w:val="24"/>
          <w:szCs w:val="24"/>
        </w:rPr>
        <w:t>D．文章语言灵活，如“好人儿罗宾”“狡狯的精灵”“菲默法庭”的判决等巧用比喻，使整个演讲始终处在一种鲜活的语境和生动的文化氛围中。</w:t>
      </w:r>
    </w:p>
    <w:p>
      <w:pPr>
        <w:shd w:val="clear" w:color="auto"/>
        <w:spacing w:line="360" w:lineRule="auto"/>
        <w:jc w:val="left"/>
        <w:textAlignment w:val="center"/>
        <w:rPr>
          <w:sz w:val="24"/>
          <w:szCs w:val="24"/>
        </w:rPr>
      </w:pPr>
      <w:r>
        <w:rPr>
          <w:sz w:val="24"/>
          <w:szCs w:val="24"/>
        </w:rPr>
        <w:t>11．请结合内容具体分析本文的语体风格与表达效果。</w:t>
      </w:r>
    </w:p>
    <w:p>
      <w:pPr>
        <w:shd w:val="clear"/>
      </w:pPr>
    </w:p>
    <w:p>
      <w:pPr>
        <w:shd w:val="clear" w:color="auto"/>
        <w:spacing w:line="360" w:lineRule="auto"/>
        <w:jc w:val="left"/>
        <w:textAlignment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拓展训练</w:t>
      </w:r>
    </w:p>
    <w:p>
      <w:pPr>
        <w:shd w:val="clear" w:color="auto"/>
        <w:spacing w:line="360" w:lineRule="auto"/>
        <w:jc w:val="left"/>
        <w:textAlignment w:val="center"/>
        <w:rPr>
          <w:sz w:val="24"/>
          <w:szCs w:val="24"/>
        </w:rPr>
      </w:pPr>
      <w:r>
        <w:rPr>
          <w:sz w:val="24"/>
          <w:szCs w:val="24"/>
        </w:rPr>
        <w:t>阅读下面的文字，完成下列小题。</w:t>
      </w:r>
    </w:p>
    <w:p>
      <w:pPr>
        <w:shd w:val="clear" w:color="auto"/>
        <w:spacing w:line="360" w:lineRule="auto"/>
        <w:jc w:val="center"/>
        <w:textAlignment w:val="center"/>
        <w:rPr>
          <w:sz w:val="24"/>
          <w:szCs w:val="24"/>
        </w:rPr>
      </w:pPr>
      <w:r>
        <w:rPr>
          <w:rFonts w:ascii="楷体" w:hAnsi="楷体" w:eastAsia="楷体" w:cs="楷体"/>
          <w:b/>
          <w:sz w:val="24"/>
          <w:szCs w:val="24"/>
        </w:rPr>
        <w:t>马克思重返欧洲</w:t>
      </w:r>
    </w:p>
    <w:p>
      <w:pPr>
        <w:shd w:val="clear" w:color="auto"/>
        <w:spacing w:line="360" w:lineRule="auto"/>
        <w:jc w:val="center"/>
        <w:textAlignment w:val="center"/>
        <w:rPr>
          <w:sz w:val="24"/>
          <w:szCs w:val="24"/>
        </w:rPr>
      </w:pPr>
      <w:r>
        <w:rPr>
          <w:rFonts w:ascii="楷体" w:hAnsi="楷体" w:eastAsia="楷体" w:cs="楷体"/>
          <w:sz w:val="24"/>
          <w:szCs w:val="24"/>
        </w:rPr>
        <w:t>白烁</w:t>
      </w:r>
    </w:p>
    <w:p>
      <w:pPr>
        <w:shd w:val="clear" w:color="auto"/>
        <w:spacing w:line="360" w:lineRule="auto"/>
        <w:ind w:firstLine="420"/>
        <w:jc w:val="left"/>
        <w:textAlignment w:val="center"/>
        <w:rPr>
          <w:sz w:val="24"/>
          <w:szCs w:val="24"/>
        </w:rPr>
      </w:pPr>
      <w:r>
        <w:rPr>
          <w:rFonts w:ascii="楷体" w:hAnsi="楷体" w:eastAsia="楷体" w:cs="楷体"/>
          <w:sz w:val="24"/>
          <w:szCs w:val="24"/>
        </w:rPr>
        <w:t>①150多年前，马克思在《共产党宣言》中开宗明义：“一个幽灵，共产主义的幽灵，在欧洲游荡。”150年后，共产主义国家在欧洲几乎消逝，马克思却奇迹般地复活了。</w:t>
      </w:r>
    </w:p>
    <w:p>
      <w:pPr>
        <w:shd w:val="clear" w:color="auto"/>
        <w:spacing w:line="360" w:lineRule="auto"/>
        <w:ind w:firstLine="420"/>
        <w:jc w:val="left"/>
        <w:textAlignment w:val="center"/>
        <w:rPr>
          <w:sz w:val="24"/>
          <w:szCs w:val="24"/>
        </w:rPr>
      </w:pPr>
      <w:r>
        <w:rPr>
          <w:rFonts w:ascii="楷体" w:hAnsi="楷体" w:eastAsia="楷体" w:cs="楷体"/>
          <w:sz w:val="24"/>
          <w:szCs w:val="24"/>
        </w:rPr>
        <w:t>②20世纪末，英国学者弗朗西斯·惠恩出版了《马克思传》。这本获得英国“四频道”电视台年度最佳政治书籍的传记，引导出欧洲人对马克思的重新认识。这本书还原了马克思的原貌：一个富有创造力和博学的思想家，一个注重实证研究、对资本利弊了如指掌的经济学家，一个充满人道情怀但不太看得起工人鲁莽行动和不动脑子的革命家，一个在生活、工作和情感上充满诗意的文学家。</w:t>
      </w:r>
    </w:p>
    <w:p>
      <w:pPr>
        <w:shd w:val="clear" w:color="auto"/>
        <w:spacing w:line="360" w:lineRule="auto"/>
        <w:ind w:firstLine="420"/>
        <w:jc w:val="left"/>
        <w:textAlignment w:val="center"/>
        <w:rPr>
          <w:sz w:val="24"/>
          <w:szCs w:val="24"/>
        </w:rPr>
      </w:pPr>
      <w:r>
        <w:rPr>
          <w:rFonts w:ascii="楷体" w:hAnsi="楷体" w:eastAsia="楷体" w:cs="楷体"/>
          <w:sz w:val="24"/>
          <w:szCs w:val="24"/>
        </w:rPr>
        <w:t>③马克思在经济学史上的里程碑式的地位是百年来不曾动摇的，但在民间，马克思总与“红色”“革命”“苏维埃”“斯大林”联系起来。冷战结束后，这些词汇被历史收留，马克思倒从柏林墙的废墟中站起来，让墙东墙西的人都看到大胡子伯伯的温情、严谨和可爱。千禧年之际，在马克思生活和工作过的英国，剑桥大学教授们评选“千年第一思想家”，马克思位居第一。执政的工党在“千年来最伟大的思想家”评选中，把马克思评为第一名，尽管布莱尔抛弃了传统的马克思主义路线。马克思的“宗教是人民的精神鸦片”被评为最佳名言，不久，便发生了“9·11”事件！2005年7月，英国广播公司公布了“谁是现今英国人心目中最伟大的哲学家”的调查结果，马克思荣登榜首。</w:t>
      </w:r>
    </w:p>
    <w:p>
      <w:pPr>
        <w:shd w:val="clear" w:color="auto"/>
        <w:spacing w:line="360" w:lineRule="auto"/>
        <w:ind w:firstLine="420"/>
        <w:jc w:val="left"/>
        <w:textAlignment w:val="center"/>
        <w:rPr>
          <w:sz w:val="24"/>
          <w:szCs w:val="24"/>
        </w:rPr>
      </w:pPr>
      <w:r>
        <w:rPr>
          <w:rFonts w:ascii="楷体" w:hAnsi="楷体" w:eastAsia="楷体" w:cs="楷体"/>
          <w:sz w:val="24"/>
          <w:szCs w:val="24"/>
        </w:rPr>
        <w:t>④在欧洲大陆，马克思被政党立为精神领袖。中立的法兰西民主联盟党说法国右翼政党从未脱离马克思主义。今年法国总统大选之前，主流政党都带有“马克思光泽”。左翼的社会党不断宣称要平衡劳资关系，要“吓住资本家”；中偏右的人民运动联盟指责“流氓老板”只顾给自己装腰包，而不顾工人生存状态，把工厂都移到劳动力便宜的国外了。</w:t>
      </w:r>
    </w:p>
    <w:p>
      <w:pPr>
        <w:shd w:val="clear" w:color="auto"/>
        <w:spacing w:line="360" w:lineRule="auto"/>
        <w:ind w:firstLine="420"/>
        <w:jc w:val="left"/>
        <w:textAlignment w:val="center"/>
        <w:rPr>
          <w:sz w:val="24"/>
          <w:szCs w:val="24"/>
        </w:rPr>
      </w:pPr>
      <w:r>
        <w:rPr>
          <w:rFonts w:ascii="楷体" w:hAnsi="楷体" w:eastAsia="楷体" w:cs="楷体"/>
          <w:sz w:val="24"/>
          <w:szCs w:val="24"/>
        </w:rPr>
        <w:t>⑤东欧、中欧国家在急遽的民主化和自由化进程中，出现了严重的贫富分化，不少左翼政党经过“在野”的阵痛后重新认识“真正的马克思”，在新生后重新执政。</w:t>
      </w:r>
    </w:p>
    <w:p>
      <w:pPr>
        <w:shd w:val="clear" w:color="auto"/>
        <w:spacing w:line="360" w:lineRule="auto"/>
        <w:ind w:firstLine="420"/>
        <w:jc w:val="left"/>
        <w:textAlignment w:val="center"/>
        <w:rPr>
          <w:sz w:val="24"/>
          <w:szCs w:val="24"/>
        </w:rPr>
      </w:pPr>
      <w:r>
        <w:rPr>
          <w:rFonts w:ascii="楷体" w:hAnsi="楷体" w:eastAsia="楷体" w:cs="楷体"/>
          <w:sz w:val="24"/>
          <w:szCs w:val="24"/>
        </w:rPr>
        <w:t>⑥马克思重返欧洲且为大众所接受，除了学术界不受冷战时期意识形态影响而客观研究的启蒙外，一个最重要的原因是全球化浪潮带来的负面影响正困惑着劳工阶层。全球化拉近了国家间的距离，让许多发展中国家的人民摆脱贫困，但也加剧了资本家的财富集中，欧美国家的中产阶级因生产、技术和资金的全球流动而被涮到劳工阶层队伍中。联合国最近的报告估计，全球2%的富人拥有全球逾50%的财富，而全球50%的穷人仅拥有1%的财富。《资本论》很完整地指点了其中的迷津，所以有学者认为马克思的重要性、预见性和伟大性到21世纪才能充分显示。</w:t>
      </w:r>
    </w:p>
    <w:p>
      <w:pPr>
        <w:shd w:val="clear" w:color="auto"/>
        <w:spacing w:line="360" w:lineRule="auto"/>
        <w:ind w:firstLine="420"/>
        <w:jc w:val="left"/>
        <w:textAlignment w:val="center"/>
        <w:rPr>
          <w:sz w:val="24"/>
          <w:szCs w:val="24"/>
        </w:rPr>
      </w:pPr>
      <w:r>
        <w:rPr>
          <w:rFonts w:ascii="楷体" w:hAnsi="楷体" w:eastAsia="楷体" w:cs="楷体"/>
          <w:sz w:val="24"/>
          <w:szCs w:val="24"/>
        </w:rPr>
        <w:t>⑦同时，西方学术界对马克思的研究更加深入。过去提起马克思，只说《资本论》和经济学；现在说起马克思，至少会说出《1844年哲学和经济学手稿》《法兰西内战》《资本论》《共产党宣言》《德意志意识形态》，认为他贯穿哲学、经济学、阶级斗争学说、社会学和政治学。去年，英国和美国的两位学者发表同样的研究成果，认为马克思的《资本论》是划时代的经济学著作，也是多类型的文学杰作。《资本论》完全可以当作一部哥特式小说、维多利亚情节剧、希腊悲剧或斯威夫特式讽刺文学来读，是一部未完成的文学大著。</w:t>
      </w:r>
    </w:p>
    <w:p>
      <w:pPr>
        <w:shd w:val="clear" w:color="auto"/>
        <w:spacing w:line="360" w:lineRule="auto"/>
        <w:ind w:firstLine="420"/>
        <w:jc w:val="left"/>
        <w:textAlignment w:val="center"/>
        <w:rPr>
          <w:sz w:val="24"/>
          <w:szCs w:val="24"/>
        </w:rPr>
      </w:pPr>
      <w:r>
        <w:rPr>
          <w:rFonts w:ascii="楷体" w:hAnsi="楷体" w:eastAsia="楷体" w:cs="楷体"/>
          <w:sz w:val="24"/>
          <w:szCs w:val="24"/>
        </w:rPr>
        <w:t>⑧无论在民间还是学术界，马克思重返欧洲是历史的进步。这不仅还原着马克思的真实面目，也让人们时时记住马克思的自白：“我所知道的一切，就是我不是马克思主义者。”</w:t>
      </w:r>
    </w:p>
    <w:p>
      <w:pPr>
        <w:shd w:val="clear" w:color="auto"/>
        <w:spacing w:line="360" w:lineRule="auto"/>
        <w:ind w:firstLine="420"/>
        <w:jc w:val="right"/>
        <w:textAlignment w:val="center"/>
        <w:rPr>
          <w:sz w:val="24"/>
          <w:szCs w:val="24"/>
        </w:rPr>
      </w:pPr>
      <w:r>
        <w:rPr>
          <w:rFonts w:ascii="楷体" w:hAnsi="楷体" w:eastAsia="楷体" w:cs="楷体"/>
          <w:sz w:val="24"/>
          <w:szCs w:val="24"/>
        </w:rPr>
        <w:t>(选自《南方都市报》)</w:t>
      </w:r>
    </w:p>
    <w:p>
      <w:pPr>
        <w:shd w:val="clear" w:color="auto"/>
        <w:spacing w:line="360" w:lineRule="auto"/>
        <w:jc w:val="left"/>
        <w:textAlignment w:val="center"/>
        <w:rPr>
          <w:sz w:val="24"/>
          <w:szCs w:val="24"/>
        </w:rPr>
      </w:pPr>
      <w:r>
        <w:rPr>
          <w:sz w:val="24"/>
          <w:szCs w:val="24"/>
        </w:rPr>
        <w:t>12．下列对文章相关内容的理解与分析，恰当的一项是（</w:t>
      </w:r>
      <w:r>
        <w:rPr>
          <w:rFonts w:ascii="Times New Roman" w:hAnsi="Times New Roman" w:eastAsia="Times New Roman" w:cs="Times New Roman"/>
          <w:kern w:val="0"/>
          <w:sz w:val="24"/>
          <w:szCs w:val="24"/>
        </w:rPr>
        <w:t>    </w:t>
      </w:r>
      <w:r>
        <w:rPr>
          <w:sz w:val="24"/>
          <w:szCs w:val="24"/>
        </w:rPr>
        <w:t>）</w:t>
      </w:r>
    </w:p>
    <w:p>
      <w:pPr>
        <w:shd w:val="clear" w:color="auto"/>
        <w:spacing w:line="360" w:lineRule="auto"/>
        <w:jc w:val="left"/>
        <w:textAlignment w:val="center"/>
        <w:rPr>
          <w:sz w:val="24"/>
          <w:szCs w:val="24"/>
        </w:rPr>
      </w:pPr>
      <w:r>
        <w:rPr>
          <w:sz w:val="24"/>
          <w:szCs w:val="24"/>
        </w:rPr>
        <w:t>A．欧洲对马克思的真正认识并不是一帆风顺，而是有一个曲折而漫长的过程。</w:t>
      </w:r>
    </w:p>
    <w:p>
      <w:pPr>
        <w:shd w:val="clear" w:color="auto"/>
        <w:spacing w:line="360" w:lineRule="auto"/>
        <w:jc w:val="left"/>
        <w:textAlignment w:val="center"/>
        <w:rPr>
          <w:sz w:val="24"/>
          <w:szCs w:val="24"/>
        </w:rPr>
      </w:pPr>
      <w:r>
        <w:rPr>
          <w:sz w:val="24"/>
          <w:szCs w:val="24"/>
        </w:rPr>
        <w:t>B．执政的工党在“千年来最伟大的思想家”评选中，把马克思评为第一名，布莱尔则持反对态度。</w:t>
      </w:r>
    </w:p>
    <w:p>
      <w:pPr>
        <w:shd w:val="clear" w:color="auto"/>
        <w:spacing w:line="360" w:lineRule="auto"/>
        <w:jc w:val="left"/>
        <w:textAlignment w:val="center"/>
        <w:rPr>
          <w:sz w:val="24"/>
          <w:szCs w:val="24"/>
        </w:rPr>
      </w:pPr>
      <w:r>
        <w:rPr>
          <w:sz w:val="24"/>
          <w:szCs w:val="24"/>
        </w:rPr>
        <w:t>C．文章将马克思的“宗教是人民的精神鸦片”的名言与“9·11事件”联系起来，说明了马克思的影响力。</w:t>
      </w:r>
    </w:p>
    <w:p>
      <w:pPr>
        <w:shd w:val="clear" w:color="auto"/>
        <w:spacing w:line="360" w:lineRule="auto"/>
        <w:jc w:val="left"/>
        <w:textAlignment w:val="center"/>
        <w:rPr>
          <w:sz w:val="24"/>
          <w:szCs w:val="24"/>
        </w:rPr>
      </w:pPr>
      <w:r>
        <w:rPr>
          <w:sz w:val="24"/>
          <w:szCs w:val="24"/>
        </w:rPr>
        <w:t>D．在马克思重返欧洲的过程中，马克思在思想史上的里程碑式的地位是百年来不曾动摇的。</w:t>
      </w:r>
    </w:p>
    <w:p>
      <w:pPr>
        <w:shd w:val="clear" w:color="auto"/>
        <w:spacing w:line="360" w:lineRule="auto"/>
        <w:jc w:val="left"/>
        <w:textAlignment w:val="center"/>
        <w:rPr>
          <w:sz w:val="24"/>
          <w:szCs w:val="24"/>
        </w:rPr>
      </w:pPr>
      <w:r>
        <w:rPr>
          <w:sz w:val="24"/>
          <w:szCs w:val="24"/>
        </w:rPr>
        <w:t>13．请简要概括马克思重返欧洲的原因。</w:t>
      </w:r>
    </w:p>
    <w:p>
      <w:pPr>
        <w:shd w:val="clear" w:color="auto"/>
        <w:spacing w:line="360" w:lineRule="auto"/>
        <w:jc w:val="left"/>
        <w:textAlignment w:val="center"/>
        <w:rPr>
          <w:sz w:val="24"/>
          <w:szCs w:val="24"/>
        </w:rPr>
      </w:pPr>
      <w:r>
        <w:rPr>
          <w:sz w:val="24"/>
          <w:szCs w:val="24"/>
        </w:rPr>
        <w:t>14．为什么说马克思在欧洲复活是奇迹？为什么说无论在民间还是学术界，马克思重返欧洲是历史的进步？</w:t>
      </w: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color w:val="FF0000"/>
          <w:sz w:val="24"/>
          <w:szCs w:val="24"/>
        </w:rPr>
      </w:pPr>
    </w:p>
    <w:p>
      <w:pPr>
        <w:shd w:val="clear" w:color="auto"/>
        <w:spacing w:line="360" w:lineRule="auto"/>
        <w:jc w:val="left"/>
        <w:textAlignment w:val="center"/>
        <w:rPr>
          <w:rFonts w:hint="eastAsia"/>
          <w:color w:val="FF0000"/>
          <w:sz w:val="24"/>
          <w:szCs w:val="24"/>
          <w:lang w:eastAsia="zh-CN"/>
        </w:rPr>
      </w:pPr>
      <w:r>
        <w:rPr>
          <w:rFonts w:hint="eastAsia"/>
          <w:color w:val="FF0000"/>
          <w:sz w:val="24"/>
          <w:szCs w:val="24"/>
          <w:lang w:eastAsia="zh-CN"/>
        </w:rPr>
        <w:t>、</w:t>
      </w:r>
    </w:p>
    <w:p>
      <w:pPr>
        <w:shd w:val="clear" w:color="auto"/>
        <w:spacing w:line="360" w:lineRule="auto"/>
        <w:jc w:val="left"/>
        <w:textAlignment w:val="center"/>
        <w:rPr>
          <w:rFonts w:hint="eastAsia"/>
          <w:color w:val="FF0000"/>
          <w:sz w:val="24"/>
          <w:szCs w:val="24"/>
          <w:lang w:eastAsia="zh-CN"/>
        </w:rPr>
      </w:pPr>
    </w:p>
    <w:p>
      <w:pPr>
        <w:shd w:val="clear" w:color="auto"/>
        <w:spacing w:line="360" w:lineRule="auto"/>
        <w:jc w:val="left"/>
        <w:textAlignment w:val="center"/>
        <w:rPr>
          <w:rFonts w:hint="eastAsia"/>
          <w:color w:val="FF0000"/>
          <w:sz w:val="24"/>
          <w:szCs w:val="24"/>
          <w:lang w:eastAsia="zh-CN"/>
        </w:rPr>
      </w:pPr>
    </w:p>
    <w:p>
      <w:pPr>
        <w:shd w:val="clear" w:color="auto"/>
        <w:spacing w:line="360" w:lineRule="auto"/>
        <w:jc w:val="left"/>
        <w:textAlignment w:val="center"/>
        <w:rPr>
          <w:rFonts w:hint="eastAsia"/>
          <w:color w:val="FF0000"/>
          <w:sz w:val="24"/>
          <w:szCs w:val="24"/>
          <w:lang w:eastAsia="zh-CN"/>
        </w:rPr>
      </w:pPr>
    </w:p>
    <w:p>
      <w:pPr>
        <w:shd w:val="clear" w:color="auto"/>
        <w:spacing w:line="360" w:lineRule="auto"/>
        <w:jc w:val="left"/>
        <w:textAlignment w:val="center"/>
        <w:rPr>
          <w:rFonts w:hint="eastAsia"/>
          <w:color w:val="FF0000"/>
          <w:sz w:val="24"/>
          <w:szCs w:val="24"/>
          <w:lang w:eastAsia="zh-CN"/>
        </w:rPr>
      </w:pPr>
    </w:p>
    <w:p>
      <w:pPr>
        <w:shd w:val="clear" w:color="auto"/>
        <w:spacing w:line="360" w:lineRule="auto"/>
        <w:jc w:val="left"/>
        <w:textAlignment w:val="center"/>
        <w:rPr>
          <w:rFonts w:hint="eastAsia"/>
          <w:color w:val="FF0000"/>
          <w:sz w:val="24"/>
          <w:szCs w:val="24"/>
          <w:lang w:eastAsia="zh-CN"/>
        </w:rPr>
      </w:pPr>
    </w:p>
    <w:p>
      <w:pPr>
        <w:shd w:val="clear" w:color="auto"/>
        <w:spacing w:line="360" w:lineRule="auto"/>
        <w:jc w:val="center"/>
        <w:textAlignment w:val="center"/>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参考答案</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【答案】1．①百舸争流</w:t>
      </w:r>
      <w:r>
        <w:rPr>
          <w:rFonts w:hint="eastAsia" w:ascii="楷体" w:hAnsi="楷体" w:eastAsia="楷体" w:cs="楷体"/>
          <w:color w:val="000000" w:themeColor="text1"/>
          <w:kern w:val="0"/>
          <w:sz w:val="24"/>
          <w:szCs w:val="24"/>
          <w14:textFill>
            <w14:solidFill>
              <w14:schemeClr w14:val="tx1"/>
            </w14:solidFill>
          </w14:textFill>
        </w:rPr>
        <w:t>   </w:t>
      </w:r>
      <w:r>
        <w:rPr>
          <w:rFonts w:hint="eastAsia" w:ascii="楷体" w:hAnsi="楷体" w:eastAsia="楷体" w:cs="楷体"/>
          <w:color w:val="000000" w:themeColor="text1"/>
          <w:sz w:val="24"/>
          <w:szCs w:val="24"/>
          <w14:textFill>
            <w14:solidFill>
              <w14:schemeClr w14:val="tx1"/>
            </w14:solidFill>
          </w14:textFill>
        </w:rPr>
        <w:t>②长治久安</w:t>
      </w:r>
      <w:r>
        <w:rPr>
          <w:rFonts w:hint="eastAsia" w:ascii="楷体" w:hAnsi="楷体" w:eastAsia="楷体" w:cs="楷体"/>
          <w:color w:val="000000" w:themeColor="text1"/>
          <w:kern w:val="0"/>
          <w:sz w:val="24"/>
          <w:szCs w:val="24"/>
          <w14:textFill>
            <w14:solidFill>
              <w14:schemeClr w14:val="tx1"/>
            </w14:solidFill>
          </w14:textFill>
        </w:rPr>
        <w:t>   </w:t>
      </w:r>
      <w:r>
        <w:rPr>
          <w:rFonts w:hint="eastAsia" w:ascii="楷体" w:hAnsi="楷体" w:eastAsia="楷体" w:cs="楷体"/>
          <w:color w:val="000000" w:themeColor="text1"/>
          <w:sz w:val="24"/>
          <w:szCs w:val="24"/>
          <w14:textFill>
            <w14:solidFill>
              <w14:schemeClr w14:val="tx1"/>
            </w14:solidFill>
          </w14:textFill>
        </w:rPr>
        <w:t>③高瞻远瞩</w:t>
      </w:r>
      <w:r>
        <w:rPr>
          <w:rFonts w:hint="eastAsia" w:ascii="楷体" w:hAnsi="楷体" w:eastAsia="楷体" w:cs="楷体"/>
          <w:color w:val="000000" w:themeColor="text1"/>
          <w:kern w:val="0"/>
          <w:sz w:val="24"/>
          <w:szCs w:val="24"/>
          <w14:textFill>
            <w14:solidFill>
              <w14:schemeClr w14:val="tx1"/>
            </w14:solidFill>
          </w14:textFill>
        </w:rPr>
        <w:t>   </w:t>
      </w:r>
      <w:r>
        <w:rPr>
          <w:rFonts w:hint="eastAsia" w:ascii="楷体" w:hAnsi="楷体" w:eastAsia="楷体" w:cs="楷体"/>
          <w:color w:val="000000" w:themeColor="text1"/>
          <w:sz w:val="24"/>
          <w:szCs w:val="24"/>
          <w14:textFill>
            <w14:solidFill>
              <w14:schemeClr w14:val="tx1"/>
            </w14:solidFill>
          </w14:textFill>
        </w:rPr>
        <w:t>④不胜枚举    2．有效解决了基层指挥骨干严重缺乏的问题，从而极大地提高了新四军的战斗力。    3．①列举典型人物的典型事例，使论据具有代表性。②列举多位中外人物，使得论证更充分。③用数字突出人物的年龄，突出“年轻人”这一特定对象。</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【解析】1．本题考查学生正确使用成语的能力。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①空，由前文“一名优秀领导干部可以带领一个地区改变面貌”可知，此处是说一个好的领导干部可以开创很多人都在奋勇前进的新局面，再结合后文的“奋楫争先”，此处与之呼应，应填写“百舸争流”。百舸争流：指很多船只争着在急流中行驶。比喻各项事业欣欣向荣。</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②空，由前文“关系党的事业后继有人和国家……”可知，此处是指把发现、培养、选拔优秀年轻干部定位为关系到党的事业发展和国家建设发展的重大战略任务，此处应填“长治久安”。长治久安：指国家、社会长期太平，永久安定。</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③空，由前文语境及后文“促使我们进一步审视优秀年轻人才的价值意义”可知，此处是指把发现、培养、选拔优秀年轻干部作为重大战略任务是一个有长远目光的判断，此处应填“高瞻远瞩”。高瞻远瞩：形容目光远大。</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第④空，由后文列举的马克思、恩格斯、毛泽东、周恩来等人的例子，可知“历史上，青年才俊、成大业者”很多，没有办法全部列举出来，此处应填“不胜枚举”。不胜枚举：形容为数极多。</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2．本题考查学生辨析并修改病句的能力。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画线句子有两处语病：</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一是“严重缺乏不足”重复赘余，应删去“缺乏”和“不足”中任意一个；</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二是“提高……战斗力”“解决……问题”语序不当，根据逻辑，应是先“解决……问题”，进而达到“提高……战斗力”的结果，应改为“有效解决了基层指挥骨干严重缺乏的问题，从而极大地提高了新四军的战斗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3．本题考查学生赏析句子表达技巧的能力。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题干要求分析画波浪线的句子是如何突出“年轻人在合适的环境中堪当大任”这一论点的，据此可从论据的选取和呈现方式两方面进行分析。</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在论据的选取上，画波浪线的句子选取了马克思、恩格斯、毛泽东、周恩来等影响历史变革的中外名人，具有代表性；</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所列举的人物贯穿中外，从多个角度对“只要有实践机会……能担当重任、取得成绩”这一论点加以论证；</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在论据的呈现上，画波浪线的句子在举例过程中具体地列出了这些青年才俊取得成绩的年龄，用数字突出了他们都是“年轻人”这一要点。</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【答案】4．①束之高阁/弃如敝履</w:t>
      </w:r>
      <w:r>
        <w:rPr>
          <w:rFonts w:hint="eastAsia" w:ascii="楷体" w:hAnsi="楷体" w:eastAsia="楷体" w:cs="楷体"/>
          <w:color w:val="000000" w:themeColor="text1"/>
          <w:kern w:val="0"/>
          <w:sz w:val="24"/>
          <w:szCs w:val="24"/>
          <w14:textFill>
            <w14:solidFill>
              <w14:schemeClr w14:val="tx1"/>
            </w14:solidFill>
          </w14:textFill>
        </w:rPr>
        <w:t>   </w:t>
      </w:r>
      <w:r>
        <w:rPr>
          <w:rFonts w:hint="eastAsia" w:ascii="楷体" w:hAnsi="楷体" w:eastAsia="楷体" w:cs="楷体"/>
          <w:color w:val="000000" w:themeColor="text1"/>
          <w:sz w:val="24"/>
          <w:szCs w:val="24"/>
          <w14:textFill>
            <w14:solidFill>
              <w14:schemeClr w14:val="tx1"/>
            </w14:solidFill>
          </w14:textFill>
        </w:rPr>
        <w:t>②一曝十寒/三心二意    5．①原文使用的是表示让步和条件关系的关联词语，表意更严谨科学，鼓励读书的意味更浓，客观地表现了早年阅读对人生的影响；②原文使用了比喻的修辞手法，喻体为“宝藏库”，形象生动地体现了青少年时期阅读的储蓄作用，修改后的句子，只是客观表述，略显枯燥。</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【解析】4．本题考查学生正确使用成语的能力。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一空，结合上文“遗憾的是，我们有些人读书是三天打鱼两天晒网”可知，高兴时读几页，那么郁闷时就扔在一边不读，所以可用成语“束之高阁”或“弃如敝履”。束之高阁：把东西捆起来，放在高高的阁楼上。比喻搁置不用或扔在一边不管。弃如敝履：比喻毫不可惜地扔掉或抛弃。</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二空，结合上句“心猿意马”和下句“很难有所收获进益”可知，此处语境是在说时而勤奋，时而懈怠，没有恒心，所以可用成语“一曝十寒”或“三心二意”。一曝十寒：比喻时而勤奋，时而懈怠，没有恒心。三心二意：意为意志不坚定，犹豫不决，也指又想这样又想那样，犹豫不定。</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5．本题考查学生赏析语句表达效果的能力。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原句“即使……只要……就会……”使用的是让步和条件关系的关联词语，表意更委婉，让读者能更好的接受，更严谨科学，更突出了早年阅读对人生的影响；</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原句“如同宝藏库，为孩子一生提供不尽的资源”使用了比喻的修辞，将“早年的记忆”比喻为“宝藏库”。以“宝藏库”的储备特点形象生动的体现了长期阅读的储蓄作用。而题干中的修改只是客观表述，略显枯燥。</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【答案】6．①人类便可以在观念上占有一切对象</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②唯有绘画与雕塑化瞬间为永恒    7．①“如”表示举例，列举出生动富有变化的生活形象云、海和雪花。</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②“如”的意思是好像，运用比喻，把“生命”比作花、云、流水。</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【解析】6．本题考查学生语言表达之情境补写的能力。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①根据“不过观念上占有毕竟不等于实际上占有”可知，拥有了绘画写实能力便可以在观念上占有一切对象，故可以填“人类便可以在观念上占有一切对象”。</w:t>
      </w:r>
      <w:bookmarkStart w:id="0" w:name="_GoBack"/>
      <w:bookmarkEnd w:id="0"/>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②根据“昙花一现的确让人遗憾”“它们都能将稍纵即逝的变成永不消失的”“一旦变成绘画或雕塑，就不会再‘死’了”可知，绘画与雕塑将瞬间固定下来使瞬间不“死”，故可以填“唯有绘画与雕塑化瞬间为永恒”。</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7．本题考查学生正确理解词语含义的能力。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①结合原文“生活形象是生动鲜活、千变万化的，如天边的云、远处的海、高原上飞舞的雪花、月光下的婆娑树影”，其中“如”表示举例，列举出生动富有变化的生活形象云、海和雪花。</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②结合原文“生命如花、如云、如流水，最有价值最有意义的很可能只在某一瞬间”，其中“如”的意思是好像，运用比喻把“生命”比作花、云、流水。</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【答案】8．B    9．D    10．B    11．本文是一篇演说词，属于实用文体，语言幽默风趣，又锋芒毕露，富于哲理，充满战斗力；语言丰富、形象生动、颇具鼓动性和感召力。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【解析】8．本题考查学生理解文章内容，筛选并整合文中信息的能力。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B.“对比”错误，由原文“……同样，欧洲社会在1848年以前也没有感觉到从四面八方包围着它、压抑着它的革命气氛”可知，不是对比，是类比，指出无产阶级革命与1848年革命一样都是一种历史发展的必然趋势。</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故选B。</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9．本题考查学生理解文中重要句子的含意的能力。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D.“一定的偶然性”错误，“历史本身就是审判官，而无产阶级就是执刑者”强调了无产阶级推翻资产阶级革命的必然性。</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故选D。</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10．本题考查学生赏析文男人的能力。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A.“意义巨大”错误，原文为“那些所谓的1848年革命，只不过是些微不足道的事件”，是意义不大。；</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 xml:space="preserve">C.连词“因而”使用不当，前后分句不存在因果关系。 </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D.“巧用比喻”错误，是用典，不是比喻。</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故选B。</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11．本题考查学生分析文章语言特色的能力。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“它们吵吵嚷嚷、模模糊糊地宣布了无产阶级解放这个十九世纪的秘密”这种语言幽默风趣，又耐人寻味。</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“历史本身就是审判官，而无产阶级就是执刑者”运用比喻修辞指出无产阶级是旧社会的掘墓人，形象生动又富有哲理，极具战斗性。</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机器具有减少人类劳动和使劳动更有成效的神奇力量，然而却引起了饥饿和过度的疲劳。财富的新源泉，由于某种奇怪的、不可思议的魔力而变成贫困的源泉……现代工业和科学为一方与现代贫困和衰颓为另一方的这种对抗，我们时代的生产力与社会关系之间的这种对抗，是显而易见的、不可避免的和毋庸争辩的事实”这段论述运用长句，长于论辩，语言锋芒毕露，哲理性强，充满战斗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是欧洲社会干硬外壳上的一些细小的裂口和缝隙”形象生动的指出1848年革命的影响小、微不足道，“看来似乎坚硬的外表下面，现出了一片汪洋大海，只要它动荡起来，就能把由坚硬岩石构成的大陆撞得粉碎”形象的阐明无产阶级革命的力量，“我们认出了我们的勇敢的朋友、好人儿罗宾，这个会迅速刨土的老田鼠”“英国工人是现代工业的头一个产儿”，这些句子运用比喻修辞，使论述形象生动，颇具鼓动性和感召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在中世纪的德国曾有过一种叫作‘菲默法庭’的秘密法庭。如果某一所房子画上了一个红十字，大家就知道，这所房子的主人受到了‘菲默法庭’的判决。现在，欧洲所有的房子都画上了神秘的红十字”善于运用典故，使抽象深奥的道理始终在一种鲜活的语言环境和生动的文化氛围中表达出来。</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【答案】12．A    13．(1)欧洲学术界结束冷战思维，能客观冷静地看待马克思。(2)全球化浪潮带来的负面影响正困惑着欧洲劳工阶层。(3)欧洲学术界发现了马克思的多方面的魅力。(4)马克思的重要性、预见性和伟大性到21世纪得到显示。    14．①在全球化的今天，共产主义国家在欧洲几乎消逝，但马克思在欧洲却受到重新认识和热烈追捧。②进步性体现在：无论是民间还是学术界，都从冷战时期的意识形态影响中走了出来，能客观地对待马克思了；还原了马克思的真实面目。</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【分析】12．本题考查学生筛选新，对文章相关内容的理解与分析能力。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B.“布莱尔则持反对态度”错，原文是“布莱尔抛弃了传统的马克思主义路线”，不能由此推出布莱尔反对将马克思评为“千年来最伟大的思想家”。</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C.“……说明了马克思的影响力”错，文章将马克思的名言与“9·11事件”联系起来，并非说明马克思的影响力。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D.“马克思的里程碑式的地位”有误，根据第③段内容，应该是“马克思在经济学史上的里程碑式的地位”。</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故选A。</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13．本题考查学生筛选整合信息，归纳概括文本相关内容要点能力。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本题的答题区间是第六七段，注意抓住“马克思重返欧洲且被大众所接受”这句话，这句话的意思是马克思重返欧洲，后面就是原因。</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根据“学术界不受冷战时期意识形态影响而客观研究的启蒙”可以得出“欧洲学术界结束冷战思维，能客观冷静地看待马克思”；</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根据“除了学术界不受冷战时期意识形态影响而客观研究的启蒙外，一个最重要的原因是全球化浪潮带来的负面影响正困惑着劳工阶层”可以得出“)全球化浪潮带来的负面影响正困惑着欧洲劳工阶层”；</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全球化拉近了国家间的距离，让许多发展中国家的人民摆脱贫困，但也加剧了资本家的财富集中，欧美国家的中产阶级因生产、技术和资金的全球流动而被涮到劳工阶层队伍中。联合国最近的报告估计,全球2%的富人拥有全球逾50%的财富，而全球50%的穷人仅拥有1%的财富。《资本论》很完整地指点了其中的迷津，所以有学者认为马克思的重要性、预见性和伟大性到21世纪才能充分显示”分析可以得出“马克思的重要性、预见性和伟大性到21世纪得到显示”；</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西方学术界对马克思的研究更加深入。过去提起马克思，只说《资本论》和经济学；现在说起马克思，至少会说出《1844年哲学和经济学手稿》《法兰西内战》《资本论》《共产党宣言》《德意志意识形态》，认为他贯穿哲学、经济学、阶级斗争学说、社会学和政治学。去年，英国和美国的两位学者发表同样的研究成果，认为马克思的《资本论》是划时代的经济学著作，也是多类型的文学杰作。《资本论》完全可以当作一部哥特式小说、维多利亚情节剧、希腊悲剧或斯威夫特式讽刺文学来读，是一部未完成的文学大著”分析可以得出“)欧洲学术界发现了马克思的多方面的魅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14．本题考查学生筛选整合文本信息，分析概括相关内容要点能力</w:t>
      </w:r>
    </w:p>
    <w:p>
      <w:pPr>
        <w:shd w:val="clear" w:color="auto"/>
        <w:spacing w:line="36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本题有两个问。第一问答题区间在文章第一段，根据“150年后，共产主义国家在欧洲几乎消逝，马克思却奇迹般地复活了”分析可以得出第一问答案，即“在全球化的今天，共产主义国家在欧洲几乎消逝，但马克思在欧洲却受到重新认识和热烈追捧”；</w:t>
      </w:r>
    </w:p>
    <w:p>
      <w:pPr>
        <w:shd w:val="clear" w:color="auto"/>
        <w:spacing w:line="360" w:lineRule="auto"/>
        <w:jc w:val="left"/>
        <w:textAlignment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第二问答题区间在文章结尾部分。根据“马克思重返欧洲且为大众所接受，除了学术界不受冷战时期意识形态影响而客观研究的启蒙外”“无论在民间还是学术界，马克思重返欧洲是历史的进步。这不仅还原着马克思的真实面目，也让人们时时记住马克思的自白：‘我所知道的一切，就是我不是马克思主义者’”得出“无论是民间还是学术界，都从冷战时期的意识形态影响中走了出来，还原了马克思的真实面目”。</w:t>
      </w:r>
    </w:p>
    <w:p>
      <w:pPr>
        <w:shd w:val="clear" w:color="auto"/>
        <w:spacing w:line="360" w:lineRule="auto"/>
        <w:jc w:val="both"/>
        <w:textAlignment w:val="center"/>
        <w:rPr>
          <w:rFonts w:hint="eastAsia" w:ascii="楷体" w:hAnsi="楷体" w:eastAsia="楷体" w:cs="楷体"/>
          <w:color w:val="000000" w:themeColor="text1"/>
          <w:sz w:val="24"/>
          <w:szCs w:val="24"/>
          <w:lang w:val="en-US" w:eastAsia="zh-CN"/>
          <w14:textFill>
            <w14:solidFill>
              <w14:schemeClr w14:val="tx1"/>
            </w14:solidFill>
          </w14:textFill>
        </w:rPr>
      </w:pPr>
    </w:p>
    <w:sectPr>
      <w:pgSz w:w="11906" w:h="16838"/>
      <w:pgMar w:top="1418" w:right="1077" w:bottom="1418" w:left="1077"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汉语拼音">
    <w:altName w:val="Segoe Print"/>
    <w:panose1 w:val="00000000000000000000"/>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removePersonalInformation/>
  <w:bordersDoNotSurroundHeader w:val="1"/>
  <w:bordersDoNotSurroundFooter w:val="1"/>
  <w:hideSpellingError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MGQxN2JmMjExNjQwOGMxYTQwMWRmNjY1ZjYyM2MifQ=="/>
  </w:docVars>
  <w:rsids>
    <w:rsidRoot w:val="00363227"/>
    <w:rsid w:val="00000E47"/>
    <w:rsid w:val="00004DE7"/>
    <w:rsid w:val="000053A4"/>
    <w:rsid w:val="0001360E"/>
    <w:rsid w:val="00024576"/>
    <w:rsid w:val="00027D35"/>
    <w:rsid w:val="00030FDE"/>
    <w:rsid w:val="000331AA"/>
    <w:rsid w:val="00036366"/>
    <w:rsid w:val="00041561"/>
    <w:rsid w:val="00051F46"/>
    <w:rsid w:val="00076CFA"/>
    <w:rsid w:val="000873C2"/>
    <w:rsid w:val="00093F37"/>
    <w:rsid w:val="000A702D"/>
    <w:rsid w:val="000C3E3D"/>
    <w:rsid w:val="000D1172"/>
    <w:rsid w:val="000D38AA"/>
    <w:rsid w:val="000D41C2"/>
    <w:rsid w:val="000D7007"/>
    <w:rsid w:val="000E4A0D"/>
    <w:rsid w:val="000F3430"/>
    <w:rsid w:val="00103895"/>
    <w:rsid w:val="00112225"/>
    <w:rsid w:val="00135A90"/>
    <w:rsid w:val="00146953"/>
    <w:rsid w:val="0014714F"/>
    <w:rsid w:val="00151CA5"/>
    <w:rsid w:val="00193494"/>
    <w:rsid w:val="001E717A"/>
    <w:rsid w:val="00202D7C"/>
    <w:rsid w:val="00254ECE"/>
    <w:rsid w:val="0027067E"/>
    <w:rsid w:val="00270A44"/>
    <w:rsid w:val="002771D2"/>
    <w:rsid w:val="00291E4E"/>
    <w:rsid w:val="002A367A"/>
    <w:rsid w:val="002B5699"/>
    <w:rsid w:val="002C44A0"/>
    <w:rsid w:val="002E56FE"/>
    <w:rsid w:val="002E6EDE"/>
    <w:rsid w:val="00300A79"/>
    <w:rsid w:val="00306CAE"/>
    <w:rsid w:val="0030713A"/>
    <w:rsid w:val="00321A97"/>
    <w:rsid w:val="003258CC"/>
    <w:rsid w:val="00340E0E"/>
    <w:rsid w:val="00351C0E"/>
    <w:rsid w:val="00353D05"/>
    <w:rsid w:val="00363227"/>
    <w:rsid w:val="0037064B"/>
    <w:rsid w:val="00381F23"/>
    <w:rsid w:val="003A76F7"/>
    <w:rsid w:val="003C6B62"/>
    <w:rsid w:val="003D1CD4"/>
    <w:rsid w:val="003D5B4B"/>
    <w:rsid w:val="003E1F74"/>
    <w:rsid w:val="0040402F"/>
    <w:rsid w:val="004151FC"/>
    <w:rsid w:val="00425CE8"/>
    <w:rsid w:val="00442420"/>
    <w:rsid w:val="00447298"/>
    <w:rsid w:val="00451922"/>
    <w:rsid w:val="00456A99"/>
    <w:rsid w:val="00460E61"/>
    <w:rsid w:val="004611A1"/>
    <w:rsid w:val="004650AC"/>
    <w:rsid w:val="0047331D"/>
    <w:rsid w:val="00486104"/>
    <w:rsid w:val="00492D8F"/>
    <w:rsid w:val="0049319D"/>
    <w:rsid w:val="004B5E78"/>
    <w:rsid w:val="004D1113"/>
    <w:rsid w:val="004D6B26"/>
    <w:rsid w:val="004F3BDD"/>
    <w:rsid w:val="004F46E2"/>
    <w:rsid w:val="00524FA1"/>
    <w:rsid w:val="005473EC"/>
    <w:rsid w:val="00555701"/>
    <w:rsid w:val="0056487D"/>
    <w:rsid w:val="005650D4"/>
    <w:rsid w:val="005A128C"/>
    <w:rsid w:val="005A54D9"/>
    <w:rsid w:val="005B152C"/>
    <w:rsid w:val="005E76A1"/>
    <w:rsid w:val="005F0D95"/>
    <w:rsid w:val="006006A0"/>
    <w:rsid w:val="00611E62"/>
    <w:rsid w:val="00623C3F"/>
    <w:rsid w:val="006243B6"/>
    <w:rsid w:val="00635BEB"/>
    <w:rsid w:val="00637AD1"/>
    <w:rsid w:val="0068116E"/>
    <w:rsid w:val="00693059"/>
    <w:rsid w:val="006B6095"/>
    <w:rsid w:val="006B7B52"/>
    <w:rsid w:val="006D0206"/>
    <w:rsid w:val="006D0D52"/>
    <w:rsid w:val="006D16A4"/>
    <w:rsid w:val="006E406D"/>
    <w:rsid w:val="006F0094"/>
    <w:rsid w:val="006F1247"/>
    <w:rsid w:val="006F638B"/>
    <w:rsid w:val="007316A6"/>
    <w:rsid w:val="00774D3B"/>
    <w:rsid w:val="007C2C8C"/>
    <w:rsid w:val="007E5279"/>
    <w:rsid w:val="00801C89"/>
    <w:rsid w:val="00805468"/>
    <w:rsid w:val="008072DE"/>
    <w:rsid w:val="008302B5"/>
    <w:rsid w:val="00844FB4"/>
    <w:rsid w:val="008511B7"/>
    <w:rsid w:val="0085328A"/>
    <w:rsid w:val="0085432A"/>
    <w:rsid w:val="00864BC9"/>
    <w:rsid w:val="008F3B16"/>
    <w:rsid w:val="0090313C"/>
    <w:rsid w:val="009035F2"/>
    <w:rsid w:val="00913910"/>
    <w:rsid w:val="009227FF"/>
    <w:rsid w:val="0094540E"/>
    <w:rsid w:val="009527A4"/>
    <w:rsid w:val="0097169B"/>
    <w:rsid w:val="00975AF6"/>
    <w:rsid w:val="009765F0"/>
    <w:rsid w:val="009820C6"/>
    <w:rsid w:val="00983BB5"/>
    <w:rsid w:val="0099774E"/>
    <w:rsid w:val="009B19EF"/>
    <w:rsid w:val="009E5769"/>
    <w:rsid w:val="009F7F06"/>
    <w:rsid w:val="00A12BCC"/>
    <w:rsid w:val="00A37270"/>
    <w:rsid w:val="00A57F8A"/>
    <w:rsid w:val="00A6739D"/>
    <w:rsid w:val="00A677CC"/>
    <w:rsid w:val="00A91E6E"/>
    <w:rsid w:val="00AA1157"/>
    <w:rsid w:val="00AC3FF1"/>
    <w:rsid w:val="00AC48E0"/>
    <w:rsid w:val="00AC56B6"/>
    <w:rsid w:val="00B04402"/>
    <w:rsid w:val="00B10311"/>
    <w:rsid w:val="00B136BB"/>
    <w:rsid w:val="00B1518E"/>
    <w:rsid w:val="00B205AE"/>
    <w:rsid w:val="00B21198"/>
    <w:rsid w:val="00B22B22"/>
    <w:rsid w:val="00B24B31"/>
    <w:rsid w:val="00B34B72"/>
    <w:rsid w:val="00B76309"/>
    <w:rsid w:val="00B819EB"/>
    <w:rsid w:val="00B96A1E"/>
    <w:rsid w:val="00BE26B0"/>
    <w:rsid w:val="00BF2518"/>
    <w:rsid w:val="00BF4AD7"/>
    <w:rsid w:val="00BF5050"/>
    <w:rsid w:val="00BF7D2C"/>
    <w:rsid w:val="00C02FC6"/>
    <w:rsid w:val="00C17519"/>
    <w:rsid w:val="00C2613D"/>
    <w:rsid w:val="00C51EE4"/>
    <w:rsid w:val="00C57396"/>
    <w:rsid w:val="00C864FC"/>
    <w:rsid w:val="00CB4C6C"/>
    <w:rsid w:val="00CC42D7"/>
    <w:rsid w:val="00CE259B"/>
    <w:rsid w:val="00CF1684"/>
    <w:rsid w:val="00D134A9"/>
    <w:rsid w:val="00D2241D"/>
    <w:rsid w:val="00D25C14"/>
    <w:rsid w:val="00D5142B"/>
    <w:rsid w:val="00D6340C"/>
    <w:rsid w:val="00D6487C"/>
    <w:rsid w:val="00D6707A"/>
    <w:rsid w:val="00D72BC2"/>
    <w:rsid w:val="00D802E5"/>
    <w:rsid w:val="00D80CA3"/>
    <w:rsid w:val="00D854F4"/>
    <w:rsid w:val="00D85E2C"/>
    <w:rsid w:val="00D920C5"/>
    <w:rsid w:val="00DB682E"/>
    <w:rsid w:val="00DD0D58"/>
    <w:rsid w:val="00DD15FB"/>
    <w:rsid w:val="00DE2151"/>
    <w:rsid w:val="00E00DA6"/>
    <w:rsid w:val="00E04CF7"/>
    <w:rsid w:val="00E104C7"/>
    <w:rsid w:val="00E111EF"/>
    <w:rsid w:val="00E65BC7"/>
    <w:rsid w:val="00E9099E"/>
    <w:rsid w:val="00EA33A2"/>
    <w:rsid w:val="00EE0CD2"/>
    <w:rsid w:val="00F040F3"/>
    <w:rsid w:val="00F22FA7"/>
    <w:rsid w:val="00F24D76"/>
    <w:rsid w:val="00F55B78"/>
    <w:rsid w:val="00F576CF"/>
    <w:rsid w:val="00F57A2B"/>
    <w:rsid w:val="00F645B6"/>
    <w:rsid w:val="00F653BE"/>
    <w:rsid w:val="00FB3B06"/>
    <w:rsid w:val="00FE704A"/>
    <w:rsid w:val="00FE785F"/>
    <w:rsid w:val="020F3710"/>
    <w:rsid w:val="038D0FFF"/>
    <w:rsid w:val="079600FA"/>
    <w:rsid w:val="0AE26E70"/>
    <w:rsid w:val="0C141A95"/>
    <w:rsid w:val="0F0338A5"/>
    <w:rsid w:val="112064C8"/>
    <w:rsid w:val="11AF1D7A"/>
    <w:rsid w:val="134C62FE"/>
    <w:rsid w:val="15602867"/>
    <w:rsid w:val="16F111EA"/>
    <w:rsid w:val="17E6243C"/>
    <w:rsid w:val="18E01E18"/>
    <w:rsid w:val="19803E20"/>
    <w:rsid w:val="19874A04"/>
    <w:rsid w:val="1BD26B98"/>
    <w:rsid w:val="1C46697B"/>
    <w:rsid w:val="1DC05486"/>
    <w:rsid w:val="226A6662"/>
    <w:rsid w:val="23786448"/>
    <w:rsid w:val="2C7B50C8"/>
    <w:rsid w:val="2FF945B8"/>
    <w:rsid w:val="32C37CF4"/>
    <w:rsid w:val="35911EF3"/>
    <w:rsid w:val="3841375F"/>
    <w:rsid w:val="3A200AC8"/>
    <w:rsid w:val="3C243748"/>
    <w:rsid w:val="3DB71371"/>
    <w:rsid w:val="3EFE0408"/>
    <w:rsid w:val="3F6C1DAF"/>
    <w:rsid w:val="411527D5"/>
    <w:rsid w:val="42922882"/>
    <w:rsid w:val="45511848"/>
    <w:rsid w:val="45CC6C0F"/>
    <w:rsid w:val="45F05999"/>
    <w:rsid w:val="4623055C"/>
    <w:rsid w:val="49802D76"/>
    <w:rsid w:val="4A392F85"/>
    <w:rsid w:val="4A633C80"/>
    <w:rsid w:val="4C6004FC"/>
    <w:rsid w:val="4D7346E2"/>
    <w:rsid w:val="4E807DEC"/>
    <w:rsid w:val="51600362"/>
    <w:rsid w:val="52537BAE"/>
    <w:rsid w:val="52BD2EE9"/>
    <w:rsid w:val="53865843"/>
    <w:rsid w:val="539E66CD"/>
    <w:rsid w:val="54557BF6"/>
    <w:rsid w:val="557C1B76"/>
    <w:rsid w:val="557D1A38"/>
    <w:rsid w:val="582E281B"/>
    <w:rsid w:val="5B0637C0"/>
    <w:rsid w:val="5B665C71"/>
    <w:rsid w:val="5D3E019A"/>
    <w:rsid w:val="5E6A70E2"/>
    <w:rsid w:val="604871CC"/>
    <w:rsid w:val="60F904AF"/>
    <w:rsid w:val="63BB2B9B"/>
    <w:rsid w:val="64C25C6E"/>
    <w:rsid w:val="664C3400"/>
    <w:rsid w:val="678B44DB"/>
    <w:rsid w:val="696D47C4"/>
    <w:rsid w:val="6C264A28"/>
    <w:rsid w:val="6EB9722A"/>
    <w:rsid w:val="6F9B6B1D"/>
    <w:rsid w:val="74193D92"/>
    <w:rsid w:val="77D92263"/>
    <w:rsid w:val="7BCB7965"/>
    <w:rsid w:val="7D5B4ABA"/>
    <w:rsid w:val="7F46216A"/>
    <w:rsid w:val="7F7C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1"/>
    <w:autoRedefine/>
    <w:semiHidden/>
    <w:unhideWhenUsed/>
    <w:qFormat/>
    <w:uiPriority w:val="0"/>
    <w:rPr>
      <w:rFonts w:ascii="宋体" w:hAnsi="Courier New" w:cs="Courier New"/>
      <w:szCs w:val="21"/>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批注框文本 字符"/>
    <w:basedOn w:val="9"/>
    <w:link w:val="3"/>
    <w:autoRedefine/>
    <w:semiHidden/>
    <w:qFormat/>
    <w:uiPriority w:val="99"/>
    <w:rPr>
      <w:sz w:val="18"/>
      <w:szCs w:val="18"/>
    </w:rPr>
  </w:style>
  <w:style w:type="paragraph" w:customStyle="1" w:styleId="14">
    <w:name w:val="页眉1"/>
    <w:basedOn w:val="15"/>
    <w:link w:val="1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5">
    <w:name w:val="正文1"/>
    <w:autoRedefine/>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16">
    <w:name w:val="页眉 Char"/>
    <w:link w:val="14"/>
    <w:autoRedefine/>
    <w:semiHidden/>
    <w:qFormat/>
    <w:uiPriority w:val="99"/>
    <w:rPr>
      <w:sz w:val="18"/>
      <w:szCs w:val="18"/>
    </w:rPr>
  </w:style>
  <w:style w:type="paragraph" w:customStyle="1" w:styleId="17">
    <w:name w:val="页脚1"/>
    <w:basedOn w:val="18"/>
    <w:link w:val="19"/>
    <w:autoRedefine/>
    <w:unhideWhenUsed/>
    <w:qFormat/>
    <w:uiPriority w:val="99"/>
    <w:pPr>
      <w:tabs>
        <w:tab w:val="center" w:pos="4153"/>
        <w:tab w:val="right" w:pos="8306"/>
      </w:tabs>
      <w:snapToGrid w:val="0"/>
      <w:jc w:val="left"/>
    </w:pPr>
    <w:rPr>
      <w:kern w:val="0"/>
      <w:sz w:val="18"/>
      <w:szCs w:val="18"/>
    </w:rPr>
  </w:style>
  <w:style w:type="paragraph" w:customStyle="1" w:styleId="18">
    <w:name w:val="正文_0"/>
    <w:autoRedefine/>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customStyle="1" w:styleId="19">
    <w:name w:val="页脚 Char"/>
    <w:link w:val="17"/>
    <w:autoRedefine/>
    <w:semiHidden/>
    <w:qFormat/>
    <w:uiPriority w:val="99"/>
    <w:rPr>
      <w:sz w:val="18"/>
      <w:szCs w:val="18"/>
    </w:rPr>
  </w:style>
  <w:style w:type="paragraph" w:styleId="20">
    <w:name w:val="List Paragraph"/>
    <w:basedOn w:val="1"/>
    <w:autoRedefine/>
    <w:qFormat/>
    <w:uiPriority w:val="99"/>
    <w:pPr>
      <w:ind w:firstLine="420" w:firstLineChars="200"/>
    </w:pPr>
  </w:style>
  <w:style w:type="character" w:customStyle="1" w:styleId="21">
    <w:name w:val="纯文本 字符"/>
    <w:basedOn w:val="9"/>
    <w:link w:val="2"/>
    <w:autoRedefine/>
    <w:semiHidden/>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0</Words>
  <Characters>0</Characters>
  <Lines>0</Lines>
  <Paragraphs>0</Paragraphs>
  <TotalTime>35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2024-04-17T01:33:00Z</dcterms:created>
  <dcterms:modified xsi:type="dcterms:W3CDTF">2024-04-17T02:22:23Z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A67BF1752F2042BD8777CA91F7B5B00C_12</vt:lpwstr>
  </property>
</Properties>
</file>