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9583">
      <w:pPr>
        <w:widowControl/>
        <w:jc w:val="center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bookmarkStart w:id="0" w:name="_GoBack"/>
      <w:bookmarkEnd w:id="0"/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12204700</wp:posOffset>
            </wp:positionH>
            <wp:positionV relativeFrom="topMargin">
              <wp:posOffset>11087100</wp:posOffset>
            </wp:positionV>
            <wp:extent cx="431800" cy="482600"/>
            <wp:effectExtent l="0" t="0" r="635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《2024-2025 学年度新学期工作计划》</w:t>
      </w:r>
    </w:p>
    <w:p w14:paraId="4F3F905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54922E7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新的学期即将开启，作为学校的校长，我深感责任重大。为了推动学校在教育教学、师资队伍建设、学生发展等方面取得更大的进步，特制定以下 2024-2025 学年度新学期工作计划。</w:t>
      </w:r>
    </w:p>
    <w:p w14:paraId="070CFCD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84CC91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一、指导思想</w:t>
      </w:r>
    </w:p>
    <w:p w14:paraId="54CBD41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A947AE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以党的教育方针为指导，以提高教育教学质量为核心，以创新教育为动力，以加强师资队伍建设为关键，以促进学生全面发展为目标，努力办好人民满意的教育。</w:t>
      </w:r>
    </w:p>
    <w:p w14:paraId="1D3BD61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B9233D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二、工作目标</w:t>
      </w:r>
    </w:p>
    <w:p w14:paraId="52DA702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10D6DD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提高教育教学质量，确保学生在学业水平测试和高考中取得优异成绩。</w:t>
      </w:r>
    </w:p>
    <w:p w14:paraId="1B3BE3F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加强师资队伍建设，提高教师的专业素养和教学能力。</w:t>
      </w:r>
    </w:p>
    <w:p w14:paraId="63A5552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完善学校管理体制，提高学校的管理水平和工作效率。</w:t>
      </w:r>
    </w:p>
    <w:p w14:paraId="58C135A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加强校园文化建设，营造良好的育人环境。</w:t>
      </w:r>
    </w:p>
    <w:p w14:paraId="07350CA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5. 促进学生全面发展，培养学生的创新精神和实践能力。</w:t>
      </w:r>
    </w:p>
    <w:p w14:paraId="1932741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3F9BD2D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三、工作思路</w:t>
      </w:r>
    </w:p>
    <w:p w14:paraId="57F48F6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5C2EEBB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坚持以人为本，关注师生的发展需求，充分调动师生的积极性和创造性。</w:t>
      </w:r>
    </w:p>
    <w:p w14:paraId="0F1692C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注重内涵发展，加强学校的文化建设和特色发展，提高学校的核心竞争力。</w:t>
      </w:r>
    </w:p>
    <w:p w14:paraId="700952A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强化质量意识，建立科学的教育教学质量监控体系，不断提高教育教学质量。</w:t>
      </w:r>
    </w:p>
    <w:p w14:paraId="30B3B3C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推进教育创新，积极探索新的教育教学模式和方法，培养适应时代发展的创新人才。</w:t>
      </w:r>
    </w:p>
    <w:p w14:paraId="790458E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36D40CB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四、工作措施</w:t>
      </w:r>
    </w:p>
    <w:p w14:paraId="7FF9485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959D6E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（一）教学工作</w:t>
      </w:r>
    </w:p>
    <w:p w14:paraId="2695271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30A784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加强教学常规管理，严格执行课程计划，确保教学秩序的稳定。</w:t>
      </w:r>
    </w:p>
    <w:p w14:paraId="03B4EF1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推进课堂教学改革，倡导启发式、探究式、讨论式教学，提高课堂教学效率。</w:t>
      </w:r>
    </w:p>
    <w:p w14:paraId="4F463BF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加强教学质量监控，定期组织教学质量检测和分析，及时发现和解决教学中存在的问题。</w:t>
      </w:r>
    </w:p>
    <w:p w14:paraId="5478874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加强学科组建设，定期开展学科组活动，促进教师之间的交流与合作。</w:t>
      </w:r>
    </w:p>
    <w:p w14:paraId="2EEA2F8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692EBA4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（二）师资队伍建设</w:t>
      </w:r>
    </w:p>
    <w:p w14:paraId="40AD9E1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5F95F5A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加强师德师风建设，提高教师的职业道德水平。</w:t>
      </w:r>
    </w:p>
    <w:p w14:paraId="16FEBF3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加大教师培训力度，组织教师参加各类培训和研修活动，提高教师的专业素养。</w:t>
      </w:r>
    </w:p>
    <w:p w14:paraId="45FAAB3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建立教师激励机制，对教学成绩突出、师德高尚的教师进行表彰和奖励。</w:t>
      </w:r>
    </w:p>
    <w:p w14:paraId="3C87886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加强骨干教师培养，发挥骨干教师的示范引领作用。</w:t>
      </w:r>
    </w:p>
    <w:p w14:paraId="36893B2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9AE14B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（三）德育工作</w:t>
      </w:r>
    </w:p>
    <w:p w14:paraId="365C8A8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73AB6F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加强德育队伍建设，提高德育工作者的业务水平和工作能力。</w:t>
      </w:r>
    </w:p>
    <w:p w14:paraId="428A8A8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完善德育工作机制，建立健全学校、家庭、社会三结合的德育网络。</w:t>
      </w:r>
    </w:p>
    <w:p w14:paraId="57F16AF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加强学生思想道德教育，开展丰富多彩的德育活动，培养学生良好的道德品质和行为习惯。</w:t>
      </w:r>
    </w:p>
    <w:p w14:paraId="63A113E4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加强心理健康教育，建立心理咨询室，配备专业心理咨询教师，为学生提供心理健康咨询和辅导。</w:t>
      </w:r>
    </w:p>
    <w:p w14:paraId="3584F85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9379AF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（四）校园文化建设</w:t>
      </w:r>
    </w:p>
    <w:p w14:paraId="753FBCA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935603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加强校园环境建设，营造整洁、优美、富有文化气息的校园环境。</w:t>
      </w:r>
    </w:p>
    <w:p w14:paraId="7FB8AFBC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开展丰富多彩的校园文化活动，如艺术节、科技节、体育节等，丰富学生的课余生活。</w:t>
      </w:r>
    </w:p>
    <w:p w14:paraId="6B3AC15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加强学校精神文化建设，确立学校的校训、校风、教风、学风，形成学校独特的文化氛围。</w:t>
      </w:r>
    </w:p>
    <w:p w14:paraId="48193FF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0BB6BFB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（五）安全工作</w:t>
      </w:r>
    </w:p>
    <w:p w14:paraId="7CE5AE0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252985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建立健全安全工作制度，落实安全工作责任制。</w:t>
      </w:r>
    </w:p>
    <w:p w14:paraId="05AA177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加强安全教育，提高师生的安全意识和自我防范能力。</w:t>
      </w:r>
    </w:p>
    <w:p w14:paraId="695236D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加强安全检查和隐患排查，及时消除安全隐患。</w:t>
      </w:r>
    </w:p>
    <w:p w14:paraId="120EF2C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建立应急预案，提高应对突发事件的能力。</w:t>
      </w:r>
    </w:p>
    <w:p w14:paraId="6284B53A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829525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五、工作安排</w:t>
      </w:r>
    </w:p>
    <w:p w14:paraId="0449303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06CABE6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（一）第一阶段（开学前准备阶段）</w:t>
      </w:r>
    </w:p>
    <w:p w14:paraId="2AF7B09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7B3E60A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组织教师参加暑期培训，提高教师的业务水平。</w:t>
      </w:r>
    </w:p>
    <w:p w14:paraId="230ED1A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做好教材征订、课表安排、教室布置等开学准备工作。</w:t>
      </w:r>
    </w:p>
    <w:p w14:paraId="0A8E4F4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召开学校行政会议，研究部署新学期工作。</w:t>
      </w:r>
    </w:p>
    <w:p w14:paraId="108465E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2464C93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（二）第二阶段（开学初至期中考试前）</w:t>
      </w:r>
    </w:p>
    <w:p w14:paraId="1DF46E5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45397EE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举行开学典礼，表彰优秀学生和教师。</w:t>
      </w:r>
    </w:p>
    <w:p w14:paraId="49C7585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组织开展教学常规检查，确保教学工作正常有序进行。</w:t>
      </w:r>
    </w:p>
    <w:p w14:paraId="7F93C57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组织开展德育活动，加强学生思想道德教育。</w:t>
      </w:r>
    </w:p>
    <w:p w14:paraId="630B15E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召开家长会，加强家校沟通。</w:t>
      </w:r>
    </w:p>
    <w:p w14:paraId="3B536D0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0A8A449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（三）第三阶段（期中考试后至期末考试前）</w:t>
      </w:r>
    </w:p>
    <w:p w14:paraId="757529C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AD136A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组织期中考试，进行质量分析，总结教学经验，改进教学方法。</w:t>
      </w:r>
    </w:p>
    <w:p w14:paraId="372A595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开展教学研讨活动，提高课堂教学质量。</w:t>
      </w:r>
    </w:p>
    <w:p w14:paraId="6EB2530B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组织学生参加各类竞赛活动，培养学生的创新精神和实践能力。</w:t>
      </w:r>
    </w:p>
    <w:p w14:paraId="4A28B12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4. 加强安全教育，确保学校安全稳定。</w:t>
      </w:r>
    </w:p>
    <w:p w14:paraId="1621DFA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C8D7DA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（四）第四阶段（期末考试及总结阶段）</w:t>
      </w:r>
    </w:p>
    <w:p w14:paraId="4B1B53A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7265068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组织期末考试，做好试卷评阅和成绩统计工作。</w:t>
      </w:r>
    </w:p>
    <w:p w14:paraId="28B8799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做好学生综合素质评价工作，评选优秀学生和优秀班集体。</w:t>
      </w:r>
    </w:p>
    <w:p w14:paraId="481D0B71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召开学期总结大会，总结本学期工作，部署下学期工作。</w:t>
      </w:r>
    </w:p>
    <w:p w14:paraId="1D4CBE60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43037ED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六、工作保障</w:t>
      </w:r>
    </w:p>
    <w:p w14:paraId="68DE4AC6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32E7794E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1. 加强组织领导，成立学校工作领导小组，明确职责分工，确保各项工作顺利进行。</w:t>
      </w:r>
    </w:p>
    <w:p w14:paraId="752563F9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2. 加强经费保障，合理安排经费，确保教学设施设备的更新和维护，为学校发展提供有力的物质保障。</w:t>
      </w:r>
    </w:p>
    <w:p w14:paraId="367941F7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3. 加强宣传工作，及时宣传学校的工作亮点和成绩，营造良好的社会舆论氛围。</w:t>
      </w:r>
    </w:p>
    <w:p w14:paraId="64E479F8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2C2805BF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新的学期，我们将以饱满的热情、扎实的工作，努力实现学校的发展目标，为学生的成长和发展创造更加良好的条件，为教育事业的发展做出更大的贡献！</w:t>
      </w:r>
    </w:p>
    <w:p w14:paraId="1671446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12592ED5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[校长姓名]</w:t>
      </w:r>
    </w:p>
    <w:p w14:paraId="026662F2">
      <w:pPr>
        <w:widowControl/>
        <w:jc w:val="left"/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</w:pPr>
    </w:p>
    <w:p w14:paraId="63BBAE31">
      <w:pPr>
        <w:rPr>
          <w:rFonts w:hint="eastAsia"/>
        </w:rPr>
      </w:pPr>
      <w:r>
        <w:rPr>
          <w:rFonts w:ascii="Segoe UI" w:hAnsi="Segoe UI" w:eastAsia="宋体" w:cs="Segoe UI"/>
          <w:color w:val="1C1F23"/>
          <w:kern w:val="0"/>
          <w:sz w:val="27"/>
          <w:szCs w:val="27"/>
          <w:shd w:val="clear" w:color="auto" w:fill="FFFFFF"/>
          <w14:ligatures w14:val="none"/>
        </w:rPr>
        <w:t>[具体日期]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FA12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AFFC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92"/>
    <w:rsid w:val="00281A75"/>
    <w:rsid w:val="004151FC"/>
    <w:rsid w:val="005D35BC"/>
    <w:rsid w:val="00AD1392"/>
    <w:rsid w:val="00C02FC6"/>
    <w:rsid w:val="00DA26F0"/>
    <w:rsid w:val="00F60A9B"/>
    <w:rsid w:val="5EB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1679</Words>
  <Characters>1740</Characters>
  <Lines>13</Lines>
  <Paragraphs>3</Paragraphs>
  <TotalTime>1</TotalTime>
  <ScaleCrop>false</ScaleCrop>
  <LinksUpToDate>false</LinksUpToDate>
  <CharactersWithSpaces>1788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2024-08-06T07:33:00Z</dcterms:created>
  <dc:creator>WPS_1693980377</dc:creator>
  <cp:lastModifiedBy>WPS_1693980377</cp:lastModifiedBy>
  <dcterms:modified xsi:type="dcterms:W3CDTF">2024-08-19T07:22:26Z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9426E6145202454B95BF86A98A265748_12</vt:lpwstr>
  </property>
</Properties>
</file>