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pacing w:line="285" w:lineRule="auto"/>
        <w:jc w:val="left"/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1"/>
        </w:rPr>
        <w:t>(2024</w:t>
      </w:r>
      <w:r>
        <w:rPr>
          <w:rFonts w:ascii="宋体" w:eastAsia="宋体" w:hAnsi="宋体" w:cs="宋体"/>
          <w:color w:val="auto"/>
          <w:sz w:val="21"/>
        </w:rPr>
        <w:t>年，第</w:t>
      </w:r>
      <w:r>
        <w:rPr>
          <w:rFonts w:ascii="Times New Roman" w:eastAsia="Times New Roman" w:hAnsi="Times New Roman" w:cs="Times New Roman"/>
          <w:color w:val="auto"/>
          <w:sz w:val="21"/>
        </w:rPr>
        <w:t>1</w:t>
      </w:r>
      <w:r>
        <w:rPr>
          <w:rFonts w:ascii="宋体" w:eastAsia="宋体" w:hAnsi="宋体" w:cs="宋体"/>
          <w:color w:val="auto"/>
          <w:sz w:val="21"/>
        </w:rPr>
        <w:t>题</w:t>
      </w:r>
      <w:r>
        <w:rPr>
          <w:rFonts w:ascii="Times New Roman" w:eastAsia="Times New Roman" w:hAnsi="Times New Roman" w:cs="Times New Roman"/>
          <w:color w:val="auto"/>
          <w:sz w:val="21"/>
        </w:rPr>
        <w:t>)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关于天津博物馆典藏文物的相关化学知识，判断</w:t>
      </w:r>
      <w:r>
        <w:rPr>
          <w:rFonts w:ascii="宋体" w:eastAsia="宋体" w:hAnsi="宋体" w:cs="宋体"/>
          <w:color w:val="auto"/>
          <w:em w:val="dot"/>
        </w:rPr>
        <w:t>错误</w:t>
      </w:r>
      <w:r>
        <w:rPr>
          <w:rFonts w:ascii="宋体" w:eastAsia="宋体" w:hAnsi="宋体" w:cs="宋体"/>
          <w:color w:val="auto"/>
        </w:rPr>
        <w:t>的是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eastAsia="宋体" w:hAnsi="宋体" w:cs="宋体"/>
          <w:color w:val="auto"/>
        </w:rPr>
        <w:t>太保鼎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西周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的材质是青铜，青铜属于合金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宋体" w:eastAsia="宋体" w:hAnsi="宋体" w:cs="宋体"/>
          <w:color w:val="auto"/>
        </w:rPr>
        <w:t>《雪景寒林图》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北宋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8009013" name="图片 908009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09013" name="图片 9080090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材质是绢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蚕丝织品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，绢属于天然高分子制品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宋体" w:eastAsia="宋体" w:hAnsi="宋体" w:cs="宋体"/>
          <w:color w:val="auto"/>
        </w:rPr>
        <w:t>白釉龙柄联腹传瓶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隋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，其材质是陶瓷，陶瓷属于无机非金属材料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eastAsia="宋体" w:hAnsi="宋体" w:cs="宋体"/>
          <w:color w:val="auto"/>
        </w:rPr>
        <w:t>乾隆款珐琅彩芍药雉鸡图玉壶春瓶</w:t>
      </w:r>
      <w:r>
        <w:rPr>
          <w:rFonts w:ascii="Times New Roman" w:eastAsia="Times New Roman" w:hAnsi="Times New Roman" w:cs="Times New Roman"/>
          <w:color w:val="auto"/>
        </w:rPr>
        <w:t>(</w:t>
      </w:r>
      <w:r>
        <w:rPr>
          <w:rFonts w:ascii="宋体" w:eastAsia="宋体" w:hAnsi="宋体" w:cs="宋体"/>
          <w:color w:val="auto"/>
        </w:rPr>
        <w:t>清</w:t>
      </w:r>
      <w:r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宋体" w:eastAsia="宋体" w:hAnsi="宋体" w:cs="宋体"/>
          <w:color w:val="auto"/>
        </w:rPr>
        <w:t>，其珐琅彩由矿物颜料经高温烧制而成，该颜料属于有机化合物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4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我国学者在碳化硅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0pt;height:20.25pt" o:ole="" coordsize="21600,21600" o:preferrelative="t" filled="f" stroked="f">
            <v:stroke joinstyle="miter"/>
            <v:imagedata r:id="rId7" o:title="eqIde88608c74882c5e450131fa3fd70928d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="宋体" w:eastAsia="宋体" w:hAnsi="宋体" w:cs="宋体"/>
          <w:color w:val="000000"/>
        </w:rPr>
        <w:t>表面制备出超高迁移率半导体外延石墨烯。下列说法正确的是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1pt;height:14.15pt" o:ole="" coordsize="21600,21600" o:preferrelative="t" filled="f" stroked="f">
            <v:stroke joinstyle="miter"/>
            <v:imagedata r:id="rId9" o:title="eqId140b1b88a91a1a3e208b959a9ed21c4c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宋体" w:eastAsia="宋体" w:hAnsi="宋体" w:cs="宋体"/>
          <w:color w:val="000000"/>
        </w:rPr>
        <w:t>是离子化合物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1pt;height:14.15pt" o:ole="" coordsize="21600,21600" o:preferrelative="t" filled="f" stroked="f">
            <v:stroke joinstyle="miter"/>
            <v:imagedata r:id="rId9" o:title="eqId140b1b88a91a1a3e208b959a9ed21c4c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宋体" w:eastAsia="宋体" w:hAnsi="宋体" w:cs="宋体"/>
          <w:color w:val="000000"/>
        </w:rPr>
        <w:t>晶体的熔点高、硬度大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核素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0.55pt;height:15.45pt" o:ole="" coordsize="21600,21600" o:preferrelative="t" filled="f" stroked="f">
            <v:stroke joinstyle="miter"/>
            <v:imagedata r:id="rId12" o:title="eqIde639d4fec9d51f71f67f59d7f142c08a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宋体" w:eastAsia="宋体" w:hAnsi="宋体" w:cs="宋体"/>
          <w:color w:val="000000"/>
        </w:rPr>
        <w:t>的质子数为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石墨烯属于烯烃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7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实验室中下列做法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含重金属离子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如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59.1pt;height:18.25pt" o:ole="" coordsize="21600,21600" o:preferrelative="t" filled="f" stroked="f">
            <v:stroke joinstyle="miter"/>
            <v:imagedata r:id="rId14" o:title="eqIdbdf8cbb4ad6bde39ff29efbb9689db53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eastAsia="宋体" w:hAnsi="宋体" w:cs="宋体"/>
          <w:color w:val="000000"/>
        </w:rPr>
        <w:t>等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的废液，加水稀释后排放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轻微烫伤时，先用洁净的冷水处理，再涂抹烫伤药膏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乙炔等可燃性气体点燃前要检验纯度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 </w:t>
      </w:r>
      <w:r>
        <w:rPr>
          <w:rFonts w:ascii="宋体" w:eastAsia="宋体" w:hAnsi="宋体" w:cs="宋体"/>
          <w:color w:val="000000"/>
        </w:rPr>
        <w:t>将有机废液收集后送专业机构处理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．含重金属离子会污染水源、土壤，不能直接排放，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．轻微烫伤时，可先用洁净的冷水吸收大量热后，再涂上对症药膏，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．乙炔等可燃性气体点燃前要检验纯度，防止爆炸，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．有机废液中可能含有有毒有害物质，应收集后送专业机构处理，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9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柠檬烯是芳香植物和水果中的常见组分。下列有关它的说法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5810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柠檬烯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属于不饱和烃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所含碳原子采取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8.2pt;height:18.2pt" o:ole="" coordsize="21600,21600" o:preferrelative="t" filled="f" stroked="f">
            <v:stroke joinstyle="miter"/>
            <v:imagedata r:id="rId17" o:title="eqId2b76d2b61da089ebba7ec1cfe198adf9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7.9pt;height:17.9pt" o:ole="" coordsize="21600,21600" o:preferrelative="t" filled="f" stroked="f">
            <v:stroke joinstyle="miter"/>
            <v:imagedata r:id="rId19" o:title="eqId4d44f86dbf656505802193c21eb44bf4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rPr>
          <w:rFonts w:ascii="宋体" w:eastAsia="宋体" w:hAnsi="宋体" w:cs="宋体"/>
          <w:color w:val="000000"/>
        </w:rPr>
        <w:t>杂化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与氯气能发生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2-</w:t>
      </w:r>
      <w:r>
        <w:rPr>
          <w:rFonts w:ascii="宋体" w:eastAsia="宋体" w:hAnsi="宋体" w:cs="宋体"/>
          <w:color w:val="000000"/>
        </w:rPr>
        <w:t>加成和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4-</w:t>
      </w:r>
      <w:r>
        <w:rPr>
          <w:rFonts w:ascii="宋体" w:eastAsia="宋体" w:hAnsi="宋体" w:cs="宋体"/>
          <w:color w:val="000000"/>
        </w:rPr>
        <w:t>加成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可发生聚合反应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．如图，柠檬烯中含有碳碳双键，属于不饱和烃，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．如图，柠檬烯中含有碳碳双键和单键，碳碳双键上的碳原子为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8.2pt;height:18.2pt" o:ole="" coordsize="21600,21600" o:preferrelative="t" filled="f" stroked="f">
            <v:stroke joinstyle="miter"/>
            <v:imagedata r:id="rId17" o:title="eqId2b76d2b61da089ebba7ec1cfe198adf9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宋体" w:eastAsia="宋体" w:hAnsi="宋体" w:cs="宋体"/>
          <w:color w:val="000000"/>
        </w:rPr>
        <w:t>杂化，单键上的碳原子为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7.9pt;height:17.9pt" o:ole="" coordsize="21600,21600" o:preferrelative="t" filled="f" stroked="f">
            <v:stroke joinstyle="miter"/>
            <v:imagedata r:id="rId19" o:title="eqId4d44f86dbf656505802193c21eb44bf4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rFonts w:ascii="宋体" w:eastAsia="宋体" w:hAnsi="宋体" w:cs="宋体"/>
          <w:color w:val="000000"/>
        </w:rPr>
        <w:t>杂化，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．如图，柠檬烯不是共轭二烯烃，不能发生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4-</w:t>
      </w:r>
      <w:r>
        <w:rPr>
          <w:rFonts w:ascii="宋体" w:eastAsia="宋体" w:hAnsi="宋体" w:cs="宋体"/>
          <w:color w:val="000000"/>
        </w:rPr>
        <w:t>加成，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．如图，柠檬烯中含有碳碳双键，能发生加聚反应，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12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甲胺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56.95pt;height:19.9pt" o:ole="" coordsize="21600,21600" o:preferrelative="t" filled="f" stroked="f">
            <v:stroke joinstyle="miter"/>
            <v:imagedata r:id="rId23" o:title="eqIde48d1f8d6e9cf4e1eca511aea8afcb9b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rFonts w:ascii="宋体" w:eastAsia="宋体" w:hAnsi="宋体" w:cs="宋体"/>
          <w:color w:val="000000"/>
        </w:rPr>
        <w:t>水溶液中存在以下平衡：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77pt;height:18.75pt" o:ole="" coordsize="21600,21600" o:preferrelative="t" filled="f" stroked="f">
            <v:stroke joinstyle="miter"/>
            <v:imagedata r:id="rId25" o:title="eqIdbfe54a8b0772086429ec0e749eb27fd2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  <w:r>
        <w:rPr>
          <w:rFonts w:ascii="宋体" w:eastAsia="宋体" w:hAnsi="宋体" w:cs="宋体"/>
          <w:color w:val="000000"/>
        </w:rPr>
        <w:t>。已知：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4.95pt;height:13.95pt" o:ole="" coordsize="21600,21600" o:preferrelative="t" filled="f" stroked="f">
            <v:stroke joinstyle="miter"/>
            <v:imagedata r:id="rId27" o:title="eqId6c7889f265b1bac6f19624eb93f5dbdc"/>
            <o:lock v:ext="edit" aspectratio="t"/>
            <w10:anchorlock/>
          </v:shape>
          <o:OLEObject Type="Embed" ProgID="Equation.DSMT4" ShapeID="_x0000_i1036" DrawAspect="Content" ObjectID="_1468075736" r:id="rId28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9" o:title="eqIdca7e9b79433c0a163b3f47fb25e656a2"/>
            <o:lock v:ext="edit" aspectratio="t"/>
            <w10:anchorlock/>
          </v:shape>
          <o:OLEObject Type="Embed" ProgID="Equation.DSMT4" ShapeID="_x0000_i1037" DrawAspect="Content" ObjectID="_1468075737" r:id="rId30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72.9pt;height:18.9pt" o:ole="" coordsize="21600,21600" o:preferrelative="t" filled="f" stroked="f">
            <v:stroke joinstyle="miter"/>
            <v:imagedata r:id="rId31" o:title="eqId03a1dd849699ed0cd590240e75c0165b"/>
            <o:lock v:ext="edit" aspectratio="t"/>
            <w10:anchorlock/>
          </v:shape>
          <o:OLEObject Type="Embed" ProgID="Equation.DSMT4" ShapeID="_x0000_i1038" DrawAspect="Content" ObjectID="_1468075738" r:id="rId3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54pt;height:18pt" o:ole="" coordsize="21600,21600" o:preferrelative="t" filled="f" stroked="f">
            <v:stroke joinstyle="miter"/>
            <v:imagedata r:id="rId33" o:title="eqId9efb21c1262459d071283fc896d91d30"/>
            <o:lock v:ext="edit" aspectratio="t"/>
            <w10:anchorlock/>
          </v:shape>
          <o:OLEObject Type="Embed" ProgID="Equation.DSMT4" ShapeID="_x0000_i1039" DrawAspect="Content" ObjectID="_1468075739" r:id="rId34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72.75pt;height:18.75pt" o:ole="" coordsize="21600,21600" o:preferrelative="t" filled="f" stroked="f">
            <v:stroke joinstyle="miter"/>
            <v:imagedata r:id="rId35" o:title="eqIdc17bf9e63520a9f8349cb92c2a1043b3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rPr>
          <w:rFonts w:ascii="宋体" w:eastAsia="宋体" w:hAnsi="宋体" w:cs="宋体"/>
          <w:color w:val="000000"/>
        </w:rPr>
        <w:t>。下列说法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9" o:title="eqIdca7e9b79433c0a163b3f47fb25e656a2"/>
            <o:lock v:ext="edit" aspectratio="t"/>
            <w10:anchorlock/>
          </v:shape>
          <o:OLEObject Type="Embed" ProgID="Equation.DSMT4" ShapeID="_x0000_i1041" DrawAspect="Content" ObjectID="_1468075741" r:id="rId37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37pt;height:39.75pt" o:ole="" coordsize="21600,21600" o:preferrelative="t" filled="f" stroked="f">
            <v:stroke joinstyle="miter"/>
            <v:imagedata r:id="rId38" o:title="eqId83c59f6321ca9948a738942aed6ebad9"/>
            <o:lock v:ext="edit" aspectratio="t"/>
            <w10:anchorlock/>
          </v:shape>
          <o:OLEObject Type="Embed" ProgID="Equation.DSMT4" ShapeID="_x0000_i1042" DrawAspect="Content" ObjectID="_1468075742" r:id="rId3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9" o:title="eqIdca7e9b79433c0a163b3f47fb25e656a2"/>
            <o:lock v:ext="edit" aspectratio="t"/>
            <w10:anchorlock/>
          </v:shape>
          <o:OLEObject Type="Embed" ProgID="Equation.DSMT4" ShapeID="_x0000_i1043" DrawAspect="Content" ObjectID="_1468075743" r:id="rId40"/>
        </w:object>
      </w:r>
      <w:r>
        <w:rPr>
          <w:rFonts w:ascii="宋体" w:eastAsia="宋体" w:hAnsi="宋体" w:cs="宋体"/>
          <w:color w:val="000000"/>
        </w:rPr>
        <w:t>溶液中存在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56.35pt;height:21.5pt" o:ole="" coordsize="21600,21600" o:preferrelative="t" filled="f" stroked="f">
            <v:stroke joinstyle="miter"/>
            <v:imagedata r:id="rId41" o:title="eqIdc85cc422c14c76f312ded1b60c8db003"/>
            <o:lock v:ext="edit" aspectratio="t"/>
            <w10:anchorlock/>
          </v:shape>
          <o:OLEObject Type="Embed" ProgID="Equation.DSMT4" ShapeID="_x0000_i1044" DrawAspect="Content" ObjectID="_1468075744" r:id="rId4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4.95pt;height:13.95pt" o:ole="" coordsize="21600,21600" o:preferrelative="t" filled="f" stroked="f">
            <v:stroke joinstyle="miter"/>
            <v:imagedata r:id="rId27" o:title="eqId6c7889f265b1bac6f19624eb93f5dbdc"/>
            <o:lock v:ext="edit" aspectratio="t"/>
            <w10:anchorlock/>
          </v:shape>
          <o:OLEObject Type="Embed" ProgID="Equation.DSMT4" ShapeID="_x0000_i1045" DrawAspect="Content" ObjectID="_1468075745" r:id="rId4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84.6pt;height:18pt" o:ole="" coordsize="21600,21600" o:preferrelative="t" filled="f" stroked="f">
            <v:stroke joinstyle="miter"/>
            <v:imagedata r:id="rId44" o:title="eqIde360cbbcac05c7ccd3ed397600496d03"/>
            <o:lock v:ext="edit" aspectratio="t"/>
            <w10:anchorlock/>
          </v:shape>
          <o:OLEObject Type="Embed" ProgID="Equation.DSMT4" ShapeID="_x0000_i1046" DrawAspect="Content" ObjectID="_1468075746" r:id="rId45"/>
        </w:object>
      </w:r>
      <w:r>
        <w:rPr>
          <w:rFonts w:ascii="宋体" w:eastAsia="宋体" w:hAnsi="宋体" w:cs="宋体"/>
          <w:color w:val="000000"/>
        </w:rPr>
        <w:t>溶液与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04.8pt;height:18.25pt" o:ole="" coordsize="21600,21600" o:preferrelative="t" filled="f" stroked="f">
            <v:stroke joinstyle="miter"/>
            <v:imagedata r:id="rId46" o:title="eqId19347381359ec669745c1d1f841fc350"/>
            <o:lock v:ext="edit" aspectratio="t"/>
            <w10:anchorlock/>
          </v:shape>
          <o:OLEObject Type="Embed" ProgID="Equation.DSMT4" ShapeID="_x0000_i1047" DrawAspect="Content" ObjectID="_1468075747" r:id="rId47"/>
        </w:object>
      </w:r>
      <w:r>
        <w:rPr>
          <w:rFonts w:ascii="宋体" w:eastAsia="宋体" w:hAnsi="宋体" w:cs="宋体"/>
          <w:color w:val="000000"/>
        </w:rPr>
        <w:t>溶液相比，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6.75pt;height:18pt" o:ole="" coordsize="21600,21600" o:preferrelative="t" filled="f" stroked="f">
            <v:stroke joinstyle="miter"/>
            <v:imagedata r:id="rId48" o:title="eqId648b45686eba2e2cb73251542a27e54a"/>
            <o:lock v:ext="edit" aspectratio="t"/>
            <w10:anchorlock/>
          </v:shape>
          <o:OLEObject Type="Embed" ProgID="Equation.DSMT4" ShapeID="_x0000_i1048" DrawAspect="Content" ObjectID="_1468075748" r:id="rId49"/>
        </w:object>
      </w:r>
      <w:r>
        <w:rPr>
          <w:rFonts w:ascii="宋体" w:eastAsia="宋体" w:hAnsi="宋体" w:cs="宋体"/>
          <w:color w:val="000000"/>
        </w:rPr>
        <w:t>溶液中的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33.75pt;height:21.75pt" o:ole="" coordsize="21600,21600" o:preferrelative="t" filled="f" stroked="f">
            <v:stroke joinstyle="miter"/>
            <v:imagedata r:id="rId50" o:title="eqId347c2f97373ec84da6048a5601228ec0"/>
            <o:lock v:ext="edit" aspectratio="t"/>
            <w10:anchorlock/>
          </v:shape>
          <o:OLEObject Type="Embed" ProgID="Equation.DSMT4" ShapeID="_x0000_i1049" DrawAspect="Content" ObjectID="_1468075749" r:id="rId51"/>
        </w:object>
      </w:r>
      <w:r>
        <w:rPr>
          <w:rFonts w:ascii="宋体" w:eastAsia="宋体" w:hAnsi="宋体" w:cs="宋体"/>
          <w:color w:val="000000"/>
        </w:rPr>
        <w:t>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99.4pt;height:18.25pt" o:ole="" coordsize="21600,21600" o:preferrelative="t" filled="f" stroked="f">
            <v:stroke joinstyle="miter"/>
            <v:imagedata r:id="rId52" o:title="eqId3a77575d9bc2421ecc7f90e516891fd8"/>
            <o:lock v:ext="edit" aspectratio="t"/>
            <w10:anchorlock/>
          </v:shape>
          <o:OLEObject Type="Embed" ProgID="Equation.DSMT4" ShapeID="_x0000_i1050" DrawAspect="Content" ObjectID="_1468075750" r:id="rId53"/>
        </w:object>
      </w:r>
      <w:r>
        <w:rPr>
          <w:rFonts w:ascii="宋体" w:eastAsia="宋体" w:hAnsi="宋体" w:cs="宋体"/>
          <w:color w:val="000000"/>
        </w:rPr>
        <w:t>溶液与相同浓度的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58.45pt;height:18.25pt" o:ole="" coordsize="21600,21600" o:preferrelative="t" filled="f" stroked="f">
            <v:stroke joinstyle="miter"/>
            <v:imagedata r:id="rId54" o:title="eqId8ee86d4ccf6fe754e466c0e8c21e5a94"/>
            <o:lock v:ext="edit" aspectratio="t"/>
            <w10:anchorlock/>
          </v:shape>
          <o:OLEObject Type="Embed" ProgID="Equation.DSMT4" ShapeID="_x0000_i1051" DrawAspect="Content" ObjectID="_1468075751" r:id="rId55"/>
        </w:object>
      </w:r>
      <w:r>
        <w:rPr>
          <w:rFonts w:ascii="宋体" w:eastAsia="宋体" w:hAnsi="宋体" w:cs="宋体"/>
          <w:color w:val="000000"/>
        </w:rPr>
        <w:t>溶液以任意比例混合，混合液中存在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200.95pt;height:21.5pt" o:ole="" coordsize="21600,21600" o:preferrelative="t" filled="f" stroked="f">
            <v:stroke joinstyle="miter"/>
            <v:imagedata r:id="rId56" o:title="eqId29185f0e145557cfb9f82a913131ec79"/>
            <o:lock v:ext="edit" aspectratio="t"/>
            <w10:anchorlock/>
          </v:shape>
          <o:OLEObject Type="Embed" ProgID="Equation.DSMT4" ShapeID="_x0000_i1052" DrawAspect="Content" ObjectID="_1468075752" r:id="rId57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．由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57pt;height:20.25pt" o:ole="" coordsize="21600,21600" o:preferrelative="t" filled="f" stroked="f">
            <v:stroke joinstyle="miter"/>
            <v:imagedata r:id="rId58" o:title="eqId313ec0dfc7bab2cf460c19a92d216e96"/>
            <o:lock v:ext="edit" aspectratio="t"/>
            <w10:anchorlock/>
          </v:shape>
          <o:OLEObject Type="Embed" ProgID="Equation.DSMT4" ShapeID="_x0000_i1053" DrawAspect="Content" ObjectID="_1468075753" r:id="rId59"/>
        </w:object>
      </w:r>
      <w:r>
        <w:rPr>
          <w:rFonts w:ascii="宋体" w:eastAsia="宋体" w:hAnsi="宋体" w:cs="宋体"/>
          <w:color w:val="000000"/>
        </w:rPr>
        <w:t>的电离方程式可知，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9" o:title="eqIdca7e9b79433c0a163b3f47fb25e656a2"/>
            <o:lock v:ext="edit" aspectratio="t"/>
            <w10:anchorlock/>
          </v:shape>
          <o:OLEObject Type="Embed" ProgID="Equation.DSMT4" ShapeID="_x0000_i1054" DrawAspect="Content" ObjectID="_1468075754" r:id="rId60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37.25pt;height:41.25pt" o:ole="" coordsize="21600,21600" o:preferrelative="t" filled="f" stroked="f">
            <v:stroke joinstyle="miter"/>
            <v:imagedata r:id="rId61" o:title="eqIdf4378501221432c83e04ab1466bc201e"/>
            <o:lock v:ext="edit" aspectratio="t"/>
            <w10:anchorlock/>
          </v:shape>
          <o:OLEObject Type="Embed" ProgID="Equation.DSMT4" ShapeID="_x0000_i1055" DrawAspect="Content" ObjectID="_1468075755" r:id="rId6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．由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57pt;height:20.25pt" o:ole="" coordsize="21600,21600" o:preferrelative="t" filled="f" stroked="f">
            <v:stroke joinstyle="miter"/>
            <v:imagedata r:id="rId58" o:title="eqId313ec0dfc7bab2cf460c19a92d216e96"/>
            <o:lock v:ext="edit" aspectratio="t"/>
            <w10:anchorlock/>
          </v:shape>
          <o:OLEObject Type="Embed" ProgID="Equation.DSMT4" ShapeID="_x0000_i1056" DrawAspect="Content" ObjectID="_1468075756" r:id="rId63"/>
        </w:object>
      </w:r>
      <w:r>
        <w:rPr>
          <w:rFonts w:ascii="宋体" w:eastAsia="宋体" w:hAnsi="宋体" w:cs="宋体"/>
          <w:color w:val="000000"/>
        </w:rPr>
        <w:t>的电离方程式及电荷守恒可知，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9" o:title="eqIdca7e9b79433c0a163b3f47fb25e656a2"/>
            <o:lock v:ext="edit" aspectratio="t"/>
            <w10:anchorlock/>
          </v:shape>
          <o:OLEObject Type="Embed" ProgID="Equation.DSMT4" ShapeID="_x0000_i1057" DrawAspect="Content" ObjectID="_1468075757" r:id="rId64"/>
        </w:object>
      </w:r>
      <w:r>
        <w:rPr>
          <w:rFonts w:ascii="宋体" w:eastAsia="宋体" w:hAnsi="宋体" w:cs="宋体"/>
          <w:color w:val="000000"/>
        </w:rPr>
        <w:t>溶液中存在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56pt;height:21.75pt" o:ole="" coordsize="21600,21600" o:preferrelative="t" filled="f" stroked="f">
            <v:stroke joinstyle="miter"/>
            <v:imagedata r:id="rId65" o:title="eqId143e6dee61ad10f99cf3b97ae15c4d66"/>
            <o:lock v:ext="edit" aspectratio="t"/>
            <w10:anchorlock/>
          </v:shape>
          <o:OLEObject Type="Embed" ProgID="Equation.DSMT4" ShapeID="_x0000_i1058" DrawAspect="Content" ObjectID="_1468075758" r:id="rId6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．由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29" o:title="eqIdca7e9b79433c0a163b3f47fb25e656a2"/>
            <o:lock v:ext="edit" aspectratio="t"/>
            <w10:anchorlock/>
          </v:shape>
          <o:OLEObject Type="Embed" ProgID="Equation.DSMT4" ShapeID="_x0000_i1059" DrawAspect="Content" ObjectID="_1468075759" r:id="rId67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2.9pt;height:18.9pt" o:ole="" coordsize="21600,21600" o:preferrelative="t" filled="f" stroked="f">
            <v:stroke joinstyle="miter"/>
            <v:imagedata r:id="rId31" o:title="eqId03a1dd849699ed0cd590240e75c0165b"/>
            <o:lock v:ext="edit" aspectratio="t"/>
            <w10:anchorlock/>
          </v:shape>
          <o:OLEObject Type="Embed" ProgID="Equation.DSMT4" ShapeID="_x0000_i1060" DrawAspect="Content" ObjectID="_1468075760" r:id="rId6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54pt;height:18pt" o:ole="" coordsize="21600,21600" o:preferrelative="t" filled="f" stroked="f">
            <v:stroke joinstyle="miter"/>
            <v:imagedata r:id="rId33" o:title="eqId9efb21c1262459d071283fc896d91d30"/>
            <o:lock v:ext="edit" aspectratio="t"/>
            <w10:anchorlock/>
          </v:shape>
          <o:OLEObject Type="Embed" ProgID="Equation.DSMT4" ShapeID="_x0000_i1061" DrawAspect="Content" ObjectID="_1468075761" r:id="rId69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72.75pt;height:18.75pt" o:ole="" coordsize="21600,21600" o:preferrelative="t" filled="f" stroked="f">
            <v:stroke joinstyle="miter"/>
            <v:imagedata r:id="rId35" o:title="eqIdc17bf9e63520a9f8349cb92c2a1043b3"/>
            <o:lock v:ext="edit" aspectratio="t"/>
            <w10:anchorlock/>
          </v:shape>
          <o:OLEObject Type="Embed" ProgID="Equation.DSMT4" ShapeID="_x0000_i1062" DrawAspect="Content" ObjectID="_1468075762" r:id="rId70"/>
        </w:object>
      </w:r>
      <w:r>
        <w:rPr>
          <w:rFonts w:ascii="宋体" w:eastAsia="宋体" w:hAnsi="宋体" w:cs="宋体"/>
          <w:color w:val="000000"/>
        </w:rPr>
        <w:t>，碱性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09.85pt;height:18pt" o:ole="" coordsize="21600,21600" o:preferrelative="t" filled="f" stroked="f">
            <v:stroke joinstyle="miter"/>
            <v:imagedata r:id="rId71" o:title="eqId487cbf8320a9c3d2e644b08d904585ae"/>
            <o:lock v:ext="edit" aspectratio="t"/>
            <w10:anchorlock/>
          </v:shape>
          <o:OLEObject Type="Embed" ProgID="Equation.DSMT4" ShapeID="_x0000_i1063" DrawAspect="Content" ObjectID="_1468075763" r:id="rId72"/>
        </w:object>
      </w:r>
      <w:r>
        <w:rPr>
          <w:rFonts w:ascii="宋体" w:eastAsia="宋体" w:hAnsi="宋体" w:cs="宋体"/>
          <w:color w:val="000000"/>
        </w:rPr>
        <w:t>，由越弱越水解可得，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4.95pt;height:13.95pt" o:ole="" coordsize="21600,21600" o:preferrelative="t" filled="f" stroked="f">
            <v:stroke joinstyle="miter"/>
            <v:imagedata r:id="rId27" o:title="eqId6c7889f265b1bac6f19624eb93f5dbdc"/>
            <o:lock v:ext="edit" aspectratio="t"/>
            <w10:anchorlock/>
          </v:shape>
          <o:OLEObject Type="Embed" ProgID="Equation.DSMT4" ShapeID="_x0000_i1064" DrawAspect="Content" ObjectID="_1468075764" r:id="rId7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84.6pt;height:18pt" o:ole="" coordsize="21600,21600" o:preferrelative="t" filled="f" stroked="f">
            <v:stroke joinstyle="miter"/>
            <v:imagedata r:id="rId44" o:title="eqIde360cbbcac05c7ccd3ed397600496d03"/>
            <o:lock v:ext="edit" aspectratio="t"/>
            <w10:anchorlock/>
          </v:shape>
          <o:OLEObject Type="Embed" ProgID="Equation.DSMT4" ShapeID="_x0000_i1065" DrawAspect="Content" ObjectID="_1468075765" r:id="rId74"/>
        </w:object>
      </w:r>
      <w:r>
        <w:rPr>
          <w:rFonts w:ascii="宋体" w:eastAsia="宋体" w:hAnsi="宋体" w:cs="宋体"/>
          <w:color w:val="000000"/>
        </w:rPr>
        <w:t>溶液与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104.8pt;height:18.25pt" o:ole="" coordsize="21600,21600" o:preferrelative="t" filled="f" stroked="f">
            <v:stroke joinstyle="miter"/>
            <v:imagedata r:id="rId46" o:title="eqId19347381359ec669745c1d1f841fc350"/>
            <o:lock v:ext="edit" aspectratio="t"/>
            <w10:anchorlock/>
          </v:shape>
          <o:OLEObject Type="Embed" ProgID="Equation.DSMT4" ShapeID="_x0000_i1066" DrawAspect="Content" ObjectID="_1468075766" r:id="rId75"/>
        </w:object>
      </w:r>
      <w:r>
        <w:rPr>
          <w:rFonts w:ascii="宋体" w:eastAsia="宋体" w:hAnsi="宋体" w:cs="宋体"/>
          <w:color w:val="000000"/>
        </w:rPr>
        <w:t>溶液相比，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6.75pt;height:18pt" o:ole="" coordsize="21600,21600" o:preferrelative="t" filled="f" stroked="f">
            <v:stroke joinstyle="miter"/>
            <v:imagedata r:id="rId48" o:title="eqId648b45686eba2e2cb73251542a27e54a"/>
            <o:lock v:ext="edit" aspectratio="t"/>
            <w10:anchorlock/>
          </v:shape>
          <o:OLEObject Type="Embed" ProgID="Equation.DSMT4" ShapeID="_x0000_i1067" DrawAspect="Content" ObjectID="_1468075767" r:id="rId76"/>
        </w:object>
      </w:r>
      <w:r>
        <w:rPr>
          <w:rFonts w:ascii="宋体" w:eastAsia="宋体" w:hAnsi="宋体" w:cs="宋体"/>
          <w:color w:val="000000"/>
        </w:rPr>
        <w:t>溶液中的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33.75pt;height:21.75pt" o:ole="" coordsize="21600,21600" o:preferrelative="t" filled="f" stroked="f">
            <v:stroke joinstyle="miter"/>
            <v:imagedata r:id="rId77" o:title="eqId6a38e4deb7c2acec6af08d936dda0db6"/>
            <o:lock v:ext="edit" aspectratio="t"/>
            <w10:anchorlock/>
          </v:shape>
          <o:OLEObject Type="Embed" ProgID="Equation.DSMT4" ShapeID="_x0000_i1068" DrawAspect="Content" ObjectID="_1468075768" r:id="rId78"/>
        </w:object>
      </w:r>
      <w:r>
        <w:rPr>
          <w:rFonts w:ascii="宋体" w:eastAsia="宋体" w:hAnsi="宋体" w:cs="宋体"/>
          <w:color w:val="000000"/>
        </w:rPr>
        <w:t>大，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．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99.4pt;height:18.25pt" o:ole="" coordsize="21600,21600" o:preferrelative="t" filled="f" stroked="f">
            <v:stroke joinstyle="miter"/>
            <v:imagedata r:id="rId52" o:title="eqId3a77575d9bc2421ecc7f90e516891fd8"/>
            <o:lock v:ext="edit" aspectratio="t"/>
            <w10:anchorlock/>
          </v:shape>
          <o:OLEObject Type="Embed" ProgID="Equation.DSMT4" ShapeID="_x0000_i1069" DrawAspect="Content" ObjectID="_1468075769" r:id="rId79"/>
        </w:object>
      </w:r>
      <w:r>
        <w:rPr>
          <w:rFonts w:ascii="宋体" w:eastAsia="宋体" w:hAnsi="宋体" w:cs="宋体"/>
          <w:color w:val="000000"/>
        </w:rPr>
        <w:t>溶液与相同浓度的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58.45pt;height:18.25pt" o:ole="" coordsize="21600,21600" o:preferrelative="t" filled="f" stroked="f">
            <v:stroke joinstyle="miter"/>
            <v:imagedata r:id="rId54" o:title="eqId8ee86d4ccf6fe754e466c0e8c21e5a94"/>
            <o:lock v:ext="edit" aspectratio="t"/>
            <w10:anchorlock/>
          </v:shape>
          <o:OLEObject Type="Embed" ProgID="Equation.DSMT4" ShapeID="_x0000_i1070" DrawAspect="Content" ObjectID="_1468075770" r:id="rId80"/>
        </w:object>
      </w:r>
      <w:r>
        <w:rPr>
          <w:rFonts w:ascii="宋体" w:eastAsia="宋体" w:hAnsi="宋体" w:cs="宋体"/>
          <w:color w:val="000000"/>
        </w:rPr>
        <w:t>溶液以任意比例混合，由物料守恒得，混合液中存在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01pt;height:21.75pt" o:ole="" coordsize="21600,21600" o:preferrelative="t" filled="f" stroked="f">
            <v:stroke joinstyle="miter"/>
            <v:imagedata r:id="rId81" o:title="eqId58911637df4f2199469e94220e6bbdbe"/>
            <o:lock v:ext="edit" aspectratio="t"/>
            <w10:anchorlock/>
          </v:shape>
          <o:OLEObject Type="Embed" ProgID="Equation.DSMT4" ShapeID="_x0000_i1071" DrawAspect="Content" ObjectID="_1468075771" r:id="rId8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14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天然产物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是具有除草活性的植物化感物质，其合成路线如下：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967990"/>
            <wp:effectExtent l="0" t="0" r="0" b="381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9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因官能团位置不同而产生的异构体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不包含</w:t>
      </w:r>
      <w:r>
        <w:rPr>
          <w:rFonts w:ascii="Times New Roman" w:eastAsia="Times New Roman" w:hAnsi="Times New Roman" w:cs="Times New Roman"/>
          <w:color w:val="000000"/>
        </w:rPr>
        <w:t>A)</w:t>
      </w:r>
      <w:r>
        <w:rPr>
          <w:rFonts w:ascii="宋体" w:eastAsia="宋体" w:hAnsi="宋体" w:cs="宋体"/>
          <w:color w:val="000000"/>
        </w:rPr>
        <w:t>数目为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；其中核磁共振氢谱有四组峰的异构体的结构简式为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，系统命名为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的含氧官能团名称为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写出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36pt;height:14.25pt" o:ole="" coordsize="21600,21600" o:preferrelative="t" filled="f" stroked="f">
            <v:stroke joinstyle="miter"/>
            <v:imagedata r:id="rId84" o:title="eqIda8124d4bc63e6b9d3a3fc3a9a900ad95"/>
            <o:lock v:ext="edit" aspectratio="t"/>
            <w10:anchorlock/>
          </v:shape>
          <o:OLEObject Type="Embed" ProgID="Equation.DSMT4" ShapeID="_x0000_i1072" DrawAspect="Content" ObjectID="_1468075772" r:id="rId85"/>
        </w:object>
      </w:r>
      <w:r>
        <w:rPr>
          <w:rFonts w:ascii="宋体" w:eastAsia="宋体" w:hAnsi="宋体" w:cs="宋体"/>
          <w:color w:val="000000"/>
        </w:rPr>
        <w:t>的化学方程式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的结构简式为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36pt;height:13.95pt" o:ole="" coordsize="21600,21600" o:preferrelative="t" filled="f" stroked="f">
            <v:stroke joinstyle="miter"/>
            <v:imagedata r:id="rId86" o:title="eqIdd9aac017d78d8d2adcb1221af30f0aa2"/>
            <o:lock v:ext="edit" aspectratio="t"/>
            <w10:anchorlock/>
          </v:shape>
          <o:OLEObject Type="Embed" ProgID="Equation.DSMT4" ShapeID="_x0000_i1073" DrawAspect="Content" ObjectID="_1468075773" r:id="rId87"/>
        </w:object>
      </w:r>
      <w:r>
        <w:rPr>
          <w:rFonts w:ascii="宋体" w:eastAsia="宋体" w:hAnsi="宋体" w:cs="宋体"/>
          <w:color w:val="000000"/>
        </w:rPr>
        <w:t>的反应类型为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根据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的分子结构，判断下列说法正确的是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．二者互为同分异构体</w:t>
      </w:r>
      <w:r>
        <w:rPr>
          <w:rFonts w:ascii="Times New Roman" w:eastAsia="Times New Roman" w:hAnsi="Times New Roman" w:cs="Times New Roman"/>
          <w:color w:val="000000"/>
        </w:rPr>
        <w:t xml:space="preserve">    b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的水溶性相对较高</w:t>
      </w:r>
      <w:r>
        <w:rPr>
          <w:rFonts w:ascii="Times New Roman" w:eastAsia="Times New Roman" w:hAnsi="Times New Roman" w:cs="Times New Roman"/>
          <w:color w:val="000000"/>
        </w:rPr>
        <w:t xml:space="preserve">    c</w:t>
      </w:r>
      <w:r>
        <w:rPr>
          <w:rFonts w:ascii="宋体" w:eastAsia="宋体" w:hAnsi="宋体" w:cs="宋体"/>
          <w:color w:val="000000"/>
        </w:rPr>
        <w:t>．不能用红外光谱区分二者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已知产物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在常温下存在如下互变异构平衡。下列说法</w:t>
      </w:r>
      <w:r>
        <w:rPr>
          <w:rFonts w:ascii="宋体" w:eastAsia="宋体" w:hAnsi="宋体" w:cs="宋体"/>
          <w:color w:val="000000"/>
          <w:em w:val="dot"/>
        </w:rPr>
        <w:t>错误</w:t>
      </w:r>
      <w:r>
        <w:rPr>
          <w:rFonts w:ascii="宋体" w:eastAsia="宋体" w:hAnsi="宋体" w:cs="宋体"/>
          <w:color w:val="000000"/>
        </w:rPr>
        <w:t>的是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33675" cy="8191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74" DrawAspect="Content" ObjectID="_1468075774" r:id="rId90"/>
        </w:object>
      </w:r>
      <w:r>
        <w:rPr>
          <w:rFonts w:ascii="宋体" w:eastAsia="宋体" w:hAnsi="宋体" w:cs="宋体"/>
          <w:color w:val="000000"/>
        </w:rPr>
        <w:t>经催化加氢可得相同产物</w:t>
      </w:r>
      <w:r>
        <w:rPr>
          <w:rFonts w:ascii="Times New Roman" w:eastAsia="Times New Roman" w:hAnsi="Times New Roman" w:cs="Times New Roman"/>
          <w:color w:val="000000"/>
        </w:rPr>
        <w:t xml:space="preserve">    b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75" DrawAspect="Content" ObjectID="_1468075775" r:id="rId91"/>
        </w:object>
      </w:r>
      <w:r>
        <w:rPr>
          <w:rFonts w:ascii="宋体" w:eastAsia="宋体" w:hAnsi="宋体" w:cs="宋体"/>
          <w:color w:val="000000"/>
        </w:rPr>
        <w:t>互为构造异构体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存在分子内氢键</w:t>
      </w:r>
      <w:r>
        <w:rPr>
          <w:rFonts w:ascii="Times New Roman" w:eastAsia="Times New Roman" w:hAnsi="Times New Roman" w:cs="Times New Roman"/>
          <w:color w:val="000000"/>
        </w:rPr>
        <w:t xml:space="preserve">                d</w:t>
      </w:r>
      <w:r>
        <w:rPr>
          <w:rFonts w:ascii="宋体" w:eastAsia="宋体" w:hAnsi="宋体" w:cs="宋体"/>
          <w:color w:val="000000"/>
        </w:rPr>
        <w:t>．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76" DrawAspect="Content" ObjectID="_1468075776" r:id="rId92"/>
        </w:object>
      </w:r>
      <w:r>
        <w:rPr>
          <w:rFonts w:ascii="宋体" w:eastAsia="宋体" w:hAnsi="宋体" w:cs="宋体"/>
          <w:color w:val="000000"/>
        </w:rPr>
        <w:t>含有手性碳原子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eastAsia="宋体" w:hAnsi="宋体" w:cs="宋体"/>
          <w:color w:val="000000"/>
        </w:rPr>
        <w:t>已知氯代烃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42.75pt;height:20.25pt" o:ole="" coordsize="21600,21600" o:preferrelative="t" filled="f" stroked="f">
            <v:stroke joinstyle="miter"/>
            <v:imagedata r:id="rId93" o:title="eqId27c213ff7b913200555a4c528eed92da"/>
            <o:lock v:ext="edit" aspectratio="t"/>
            <w10:anchorlock/>
          </v:shape>
          <o:OLEObject Type="Embed" ProgID="Equation.DSMT4" ShapeID="_x0000_i1077" DrawAspect="Content" ObjectID="_1468075777" r:id="rId94"/>
        </w:object>
      </w:r>
      <w:r>
        <w:rPr>
          <w:rFonts w:ascii="宋体" w:eastAsia="宋体" w:hAnsi="宋体" w:cs="宋体"/>
          <w:color w:val="000000"/>
        </w:rPr>
        <w:t>与醇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49.95pt;height:16.1pt" o:ole="" coordsize="21600,21600" o:preferrelative="t" filled="f" stroked="f">
            <v:stroke joinstyle="miter"/>
            <v:imagedata r:id="rId95" o:title="eqId2c00cff17fd95b39f90e01a2e14a9dfb"/>
            <o:lock v:ext="edit" aspectratio="t"/>
            <w10:anchorlock/>
          </v:shape>
          <o:OLEObject Type="Embed" ProgID="Equation.DSMT4" ShapeID="_x0000_i1078" DrawAspect="Content" ObjectID="_1468075778" r:id="rId96"/>
        </w:object>
      </w:r>
      <w:r>
        <w:rPr>
          <w:rFonts w:ascii="宋体" w:eastAsia="宋体" w:hAnsi="宋体" w:cs="宋体"/>
          <w:color w:val="000000"/>
        </w:rPr>
        <w:t>在碱的作用下生成醚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60.75pt;height:20.25pt" o:ole="" coordsize="21600,21600" o:preferrelative="t" filled="f" stroked="f">
            <v:stroke joinstyle="miter"/>
            <v:imagedata r:id="rId97" o:title="eqId39aa1cb62154ff05fbf4b6b2b1df56d5"/>
            <o:lock v:ext="edit" aspectratio="t"/>
            <w10:anchorlock/>
          </v:shape>
          <o:OLEObject Type="Embed" ProgID="Equation.DSMT4" ShapeID="_x0000_i1079" DrawAspect="Content" ObjectID="_1468075779" r:id="rId98"/>
        </w:object>
      </w:r>
      <w:r>
        <w:rPr>
          <w:rFonts w:ascii="宋体" w:eastAsia="宋体" w:hAnsi="宋体" w:cs="宋体"/>
          <w:color w:val="000000"/>
        </w:rPr>
        <w:t>。以甲苯和化合物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为原料，参照题干路线，完成目标化合物的合成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无机试剂任选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52975" cy="12477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 xml:space="preserve">    ②. </w:t>
      </w:r>
      <w:r>
        <w:rPr>
          <w:color w:val="000000"/>
        </w:rPr>
        <w:drawing>
          <wp:inline distT="0" distB="0" distL="114300" distR="114300">
            <wp:extent cx="1085850" cy="6858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③.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3-</w:t>
      </w:r>
      <w:r>
        <w:rPr>
          <w:rFonts w:ascii="宋体" w:eastAsia="宋体" w:hAnsi="宋体" w:cs="宋体"/>
          <w:color w:val="000000"/>
        </w:rPr>
        <w:t>苯三酚或苯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3-</w:t>
      </w:r>
      <w:r>
        <w:rPr>
          <w:rFonts w:ascii="宋体" w:eastAsia="宋体" w:hAnsi="宋体" w:cs="宋体"/>
          <w:color w:val="000000"/>
        </w:rPr>
        <w:t>三酚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羟基、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酮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羰基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drawing>
          <wp:inline distT="0" distB="0" distL="114300" distR="114300">
            <wp:extent cx="1028700" cy="7810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17.75pt;height:26.25pt" o:ole="" coordsize="21600,21600" o:preferrelative="t" filled="f" stroked="f">
            <v:stroke joinstyle="miter"/>
            <v:imagedata r:id="rId102" o:title="eqId92366377253a774e74db9b35a17ad0ca"/>
            <o:lock v:ext="edit" aspectratio="t"/>
            <w10:anchorlock/>
          </v:shape>
          <o:OLEObject Type="Embed" ProgID="Equation.DSMT4" ShapeID="_x0000_i1080" DrawAspect="Content" ObjectID="_1468075780" r:id="rId103"/>
        </w:object>
      </w:r>
      <w:r>
        <w:rPr>
          <w:color w:val="000000"/>
        </w:rPr>
        <w:drawing>
          <wp:inline distT="0" distB="0" distL="114300" distR="114300">
            <wp:extent cx="1047750" cy="9048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87.05pt;height:18.25pt" o:ole="" coordsize="21600,21600" o:preferrelative="t" filled="f" stroked="f">
            <v:stroke joinstyle="miter"/>
            <v:imagedata r:id="rId105" o:title="eqIdfc866160123a723d6190fd9a7085c167"/>
            <o:lock v:ext="edit" aspectratio="t"/>
            <w10:anchorlock/>
          </v:shape>
          <o:OLEObject Type="Embed" ProgID="Equation.DSMT4" ShapeID="_x0000_i1081" DrawAspect="Content" ObjectID="_1468075781" r:id="rId106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酯化反应或取代反应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color w:val="000000"/>
        </w:rPr>
        <w:t xml:space="preserve">    （7）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color w:val="000000"/>
        </w:rPr>
        <w:drawing>
          <wp:inline distT="0" distB="0" distL="114300" distR="114300">
            <wp:extent cx="5238750" cy="1424940"/>
            <wp:effectExtent l="0" t="0" r="0" b="381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25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933575" cy="7810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和乙醇发生取代反应生成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中羟基断裂，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中断裂</w:t>
      </w:r>
      <w:r>
        <w:rPr>
          <w:rFonts w:ascii="Times New Roman" w:eastAsia="Times New Roman" w:hAnsi="Times New Roman" w:cs="Times New Roman"/>
          <w:color w:val="000000"/>
        </w:rPr>
        <w:t>C-Cl</w:t>
      </w:r>
      <w:r>
        <w:rPr>
          <w:rFonts w:ascii="宋体" w:eastAsia="宋体" w:hAnsi="宋体" w:cs="宋体"/>
          <w:color w:val="000000"/>
        </w:rPr>
        <w:t>键，发生取代反应生成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HCl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87.05pt;height:18.25pt" o:ole="" coordsize="21600,21600" o:preferrelative="t" filled="f" stroked="f">
            <v:stroke joinstyle="miter"/>
            <v:imagedata r:id="rId105" o:title="eqIdfc866160123a723d6190fd9a7085c167"/>
            <o:lock v:ext="edit" aspectratio="t"/>
            <w10:anchorlock/>
          </v:shape>
          <o:OLEObject Type="Embed" ProgID="Equation.DSMT4" ShapeID="_x0000_i1082" DrawAspect="Content" ObjectID="_1468075782" r:id="rId109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宋体" w:eastAsia="宋体" w:hAnsi="宋体" w:cs="宋体"/>
          <w:color w:val="000000"/>
        </w:rPr>
        <w:t>中羟基与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COOH</w:t>
      </w:r>
      <w:r>
        <w:rPr>
          <w:rFonts w:ascii="宋体" w:eastAsia="宋体" w:hAnsi="宋体" w:cs="宋体"/>
          <w:color w:val="000000"/>
        </w:rPr>
        <w:t>中羧基发生酯化反应生成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因官能团位置不同而产生的异构体有</w:t>
      </w:r>
      <w:r>
        <w:rPr>
          <w:color w:val="000000"/>
        </w:rPr>
        <w:drawing>
          <wp:inline distT="0" distB="0" distL="114300" distR="114300">
            <wp:extent cx="1057275" cy="69532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、</w:t>
      </w:r>
      <w:r>
        <w:rPr>
          <w:color w:val="000000"/>
        </w:rPr>
        <w:drawing>
          <wp:inline distT="0" distB="0" distL="114300" distR="114300">
            <wp:extent cx="1181100" cy="6096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共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种；其中核磁共振氢谱有四组峰的异构体的结构简式为</w:t>
      </w:r>
      <w:r>
        <w:rPr>
          <w:color w:val="000000"/>
        </w:rPr>
        <w:drawing>
          <wp:inline distT="0" distB="0" distL="114300" distR="114300">
            <wp:extent cx="1047750" cy="6858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，系统命名为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3-</w:t>
      </w:r>
      <w:r>
        <w:rPr>
          <w:rFonts w:ascii="宋体" w:eastAsia="宋体" w:hAnsi="宋体" w:cs="宋体"/>
          <w:color w:val="000000"/>
        </w:rPr>
        <w:t>苯三酚；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的含氧官能团名称为羟基、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酮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羰基；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36pt;height:14.25pt" o:ole="" coordsize="21600,21600" o:preferrelative="t" filled="f" stroked="f">
            <v:stroke joinstyle="miter"/>
            <v:imagedata r:id="rId84" o:title="eqIda8124d4bc63e6b9d3a3fc3a9a900ad95"/>
            <o:lock v:ext="edit" aspectratio="t"/>
            <w10:anchorlock/>
          </v:shape>
          <o:OLEObject Type="Embed" ProgID="Equation.DSMT4" ShapeID="_x0000_i1083" DrawAspect="Content" ObjectID="_1468075783" r:id="rId113"/>
        </w:object>
      </w:r>
      <w:r>
        <w:rPr>
          <w:rFonts w:ascii="宋体" w:eastAsia="宋体" w:hAnsi="宋体" w:cs="宋体"/>
          <w:color w:val="000000"/>
        </w:rPr>
        <w:t>发生取代反应，反应的化学方程式</w:t>
      </w:r>
      <w:r>
        <w:rPr>
          <w:color w:val="000000"/>
        </w:rPr>
        <w:drawing>
          <wp:inline distT="0" distB="0" distL="114300" distR="114300">
            <wp:extent cx="1104900" cy="8477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+CH</w:t>
      </w:r>
      <w:r>
        <w:rPr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OH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15pt;height:23.25pt" o:ole="" coordsize="21600,21600" o:preferrelative="t" filled="f" stroked="f">
            <v:stroke joinstyle="miter"/>
            <v:imagedata r:id="rId115" o:title="eqId912eec9c8921960b413eb76cb873cd13"/>
            <o:lock v:ext="edit" aspectratio="t"/>
            <w10:anchorlock/>
          </v:shape>
          <o:OLEObject Type="Embed" ProgID="Equation.DSMT4" ShapeID="_x0000_i1084" DrawAspect="Content" ObjectID="_1468075784" r:id="rId116"/>
        </w:object>
      </w:r>
      <w:r>
        <w:rPr>
          <w:color w:val="000000"/>
        </w:rPr>
        <w:drawing>
          <wp:inline distT="0" distB="0" distL="114300" distR="114300">
            <wp:extent cx="1123950" cy="9715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+H</w:t>
      </w:r>
      <w:r>
        <w:rPr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发生取代反应生成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HCl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的结构简式为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87.05pt;height:18.25pt" o:ole="" coordsize="21600,21600" o:preferrelative="t" filled="f" stroked="f">
            <v:stroke joinstyle="miter"/>
            <v:imagedata r:id="rId105" o:title="eqIdfc866160123a723d6190fd9a7085c167"/>
            <o:lock v:ext="edit" aspectratio="t"/>
            <w10:anchorlock/>
          </v:shape>
          <o:OLEObject Type="Embed" ProgID="Equation.DSMT4" ShapeID="_x0000_i1085" DrawAspect="Content" ObjectID="_1468075785" r:id="rId118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【小问5详解】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宋体" w:eastAsia="宋体" w:hAnsi="宋体" w:cs="宋体"/>
          <w:color w:val="000000"/>
        </w:rPr>
        <w:t>中羟基和另一反应物中羧基反应生成酯基和水，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6pt;height:13.95pt" o:ole="" coordsize="21600,21600" o:preferrelative="t" filled="f" stroked="f">
            <v:stroke joinstyle="miter"/>
            <v:imagedata r:id="rId86" o:title="eqIdd9aac017d78d8d2adcb1221af30f0aa2"/>
            <o:lock v:ext="edit" aspectratio="t"/>
            <w10:anchorlock/>
          </v:shape>
          <o:OLEObject Type="Embed" ProgID="Equation.DSMT4" ShapeID="_x0000_i1086" DrawAspect="Content" ObjectID="_1468075786" r:id="rId119"/>
        </w:object>
      </w:r>
      <w:r>
        <w:rPr>
          <w:rFonts w:ascii="宋体" w:eastAsia="宋体" w:hAnsi="宋体" w:cs="宋体"/>
          <w:color w:val="000000"/>
        </w:rPr>
        <w:t>的反应类型为酯化反应或取代反应；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【小问6详解】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的分子式相同但结构不同，二者互为同分异构体，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含有羟基，是亲水基团，能与水形成分子间氢键，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的水溶性相对较高，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不含有羟基，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含有羟基，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的官能团种类不同，能用红外光谱区分二者，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【小问7详解】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中碳碳双键、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酮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羰基能与氢气加成，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87" DrawAspect="Content" ObjectID="_1468075787" r:id="rId120"/>
        </w:object>
      </w:r>
      <w:r>
        <w:rPr>
          <w:rFonts w:ascii="宋体" w:eastAsia="宋体" w:hAnsi="宋体" w:cs="宋体"/>
          <w:color w:val="000000"/>
        </w:rPr>
        <w:t>中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酮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羰基能与氢气加成，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88" DrawAspect="Content" ObjectID="_1468075788" r:id="rId121"/>
        </w:object>
      </w:r>
      <w:r>
        <w:rPr>
          <w:rFonts w:ascii="宋体" w:eastAsia="宋体" w:hAnsi="宋体" w:cs="宋体"/>
          <w:color w:val="000000"/>
        </w:rPr>
        <w:t>经催化加氢可得相同产物为</w:t>
      </w:r>
      <w:r>
        <w:rPr>
          <w:color w:val="000000"/>
        </w:rPr>
        <w:drawing>
          <wp:inline distT="0" distB="0" distL="114300" distR="114300">
            <wp:extent cx="1381125" cy="704850"/>
            <wp:effectExtent l="0" t="0" r="9525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．已知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在常温下存在互变异构得到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89" DrawAspect="Content" ObjectID="_1468075789" r:id="rId123"/>
        </w:object>
      </w:r>
      <w:r>
        <w:rPr>
          <w:rFonts w:ascii="宋体" w:eastAsia="宋体" w:hAnsi="宋体" w:cs="宋体"/>
          <w:color w:val="000000"/>
        </w:rPr>
        <w:t>，两者分子式相同但结构不同，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90" DrawAspect="Content" ObjectID="_1468075790" r:id="rId124"/>
        </w:object>
      </w:r>
      <w:r>
        <w:rPr>
          <w:rFonts w:ascii="宋体" w:eastAsia="宋体" w:hAnsi="宋体" w:cs="宋体"/>
          <w:color w:val="000000"/>
        </w:rPr>
        <w:t>互为构造异构体，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．电负性较大的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eastAsia="宋体" w:hAnsi="宋体" w:cs="宋体"/>
          <w:color w:val="000000"/>
        </w:rPr>
        <w:t>可与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形成氢键，其中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分子中碳碳双键上相连的羟基上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原子与相近的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酮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羰基的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eastAsia="宋体" w:hAnsi="宋体" w:cs="宋体"/>
          <w:color w:val="000000"/>
        </w:rPr>
        <w:t>形成分子内氢键，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正确；</w:t>
      </w:r>
      <w:r>
        <w:rPr>
          <w:rFonts w:ascii="Times New Roman" w:eastAsia="Times New Roman" w:hAnsi="Times New Roman" w:cs="Times New Roman"/>
          <w:color w:val="000000"/>
        </w:rPr>
        <w:t xml:space="preserve">    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．连接四种不同基团的碳为手性碳原子，因为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91" DrawAspect="Content" ObjectID="_1468075791" r:id="rId125"/>
        </w:object>
      </w:r>
      <w:r>
        <w:rPr>
          <w:rFonts w:ascii="宋体" w:eastAsia="宋体" w:hAnsi="宋体" w:cs="宋体"/>
          <w:color w:val="000000"/>
        </w:rPr>
        <w:t>关于连接羟基上的碳和对位的碳轴对称，所以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2pt;height:12.75pt" o:ole="" coordsize="21600,21600" o:preferrelative="t" filled="f" stroked="f">
            <v:stroke joinstyle="miter"/>
            <v:imagedata r:id="rId89" o:title="eqId95b02a2eb22e9e77f8412eb97b73e0b3"/>
            <o:lock v:ext="edit" aspectratio="t"/>
            <w10:anchorlock/>
          </v:shape>
          <o:OLEObject Type="Embed" ProgID="Equation.DSMT4" ShapeID="_x0000_i1092" DrawAspect="Content" ObjectID="_1468075792" r:id="rId126"/>
        </w:object>
      </w:r>
      <w:r>
        <w:rPr>
          <w:rFonts w:ascii="宋体" w:eastAsia="宋体" w:hAnsi="宋体" w:cs="宋体"/>
          <w:color w:val="000000"/>
        </w:rPr>
        <w:t>不含有手性碳原子，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【小问8详解】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先用</w:t>
      </w:r>
      <w:r>
        <w:rPr>
          <w:color w:val="000000"/>
        </w:rPr>
        <w:drawing>
          <wp:inline distT="0" distB="0" distL="114300" distR="114300">
            <wp:extent cx="542925" cy="87630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和氯气在光照条件下发生取代反应生成</w:t>
      </w:r>
      <w:r>
        <w:rPr>
          <w:color w:val="000000"/>
        </w:rPr>
        <w:drawing>
          <wp:inline distT="0" distB="0" distL="114300" distR="114300">
            <wp:extent cx="647700" cy="809625"/>
            <wp:effectExtent l="0" t="0" r="0" b="9525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，已知氯代烃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42.75pt;height:20.25pt" o:ole="" coordsize="21600,21600" o:preferrelative="t" filled="f" stroked="f">
            <v:stroke joinstyle="miter"/>
            <v:imagedata r:id="rId93" o:title="eqId27c213ff7b913200555a4c528eed92da"/>
            <o:lock v:ext="edit" aspectratio="t"/>
            <w10:anchorlock/>
          </v:shape>
          <o:OLEObject Type="Embed" ProgID="Equation.DSMT4" ShapeID="_x0000_i1093" DrawAspect="Content" ObjectID="_1468075793" r:id="rId129"/>
        </w:object>
      </w:r>
      <w:r>
        <w:rPr>
          <w:rFonts w:ascii="宋体" w:eastAsia="宋体" w:hAnsi="宋体" w:cs="宋体"/>
          <w:color w:val="000000"/>
        </w:rPr>
        <w:t>与醇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49.95pt;height:16.1pt" o:ole="" coordsize="21600,21600" o:preferrelative="t" filled="f" stroked="f">
            <v:stroke joinstyle="miter"/>
            <v:imagedata r:id="rId95" o:title="eqId2c00cff17fd95b39f90e01a2e14a9dfb"/>
            <o:lock v:ext="edit" aspectratio="t"/>
            <w10:anchorlock/>
          </v:shape>
          <o:OLEObject Type="Embed" ProgID="Equation.DSMT4" ShapeID="_x0000_i1094" DrawAspect="Content" ObjectID="_1468075794" r:id="rId130"/>
        </w:object>
      </w:r>
      <w:r>
        <w:rPr>
          <w:rFonts w:ascii="宋体" w:eastAsia="宋体" w:hAnsi="宋体" w:cs="宋体"/>
          <w:color w:val="000000"/>
        </w:rPr>
        <w:t>在碱的作用下生成醚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60.75pt;height:20.25pt" o:ole="" coordsize="21600,21600" o:preferrelative="t" filled="f" stroked="f">
            <v:stroke joinstyle="miter"/>
            <v:imagedata r:id="rId97" o:title="eqId39aa1cb62154ff05fbf4b6b2b1df56d5"/>
            <o:lock v:ext="edit" aspectratio="t"/>
            <w10:anchorlock/>
          </v:shape>
          <o:OLEObject Type="Embed" ProgID="Equation.DSMT4" ShapeID="_x0000_i1095" DrawAspect="Content" ObjectID="_1468075795" r:id="rId131"/>
        </w:object>
      </w:r>
      <w:r>
        <w:rPr>
          <w:rFonts w:ascii="宋体" w:eastAsia="宋体" w:hAnsi="宋体" w:cs="宋体"/>
          <w:color w:val="000000"/>
        </w:rPr>
        <w:t>，化合物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和</w:t>
      </w:r>
      <w:r>
        <w:rPr>
          <w:color w:val="000000"/>
        </w:rPr>
        <w:drawing>
          <wp:inline distT="0" distB="0" distL="114300" distR="114300">
            <wp:extent cx="628650" cy="790575"/>
            <wp:effectExtent l="0" t="0" r="0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反应生成</w:t>
      </w:r>
      <w:r>
        <w:rPr>
          <w:color w:val="000000"/>
        </w:rPr>
        <w:drawing>
          <wp:inline distT="0" distB="0" distL="114300" distR="114300">
            <wp:extent cx="1419225" cy="990600"/>
            <wp:effectExtent l="0" t="0" r="9525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，经过稀盐酸得到</w:t>
      </w:r>
      <w:r>
        <w:rPr>
          <w:color w:val="000000"/>
        </w:rPr>
        <w:drawing>
          <wp:inline distT="0" distB="0" distL="114300" distR="114300">
            <wp:extent cx="1314450" cy="93345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，甲苯在酸性高锰酸钾氧化下生成</w:t>
      </w:r>
      <w:r>
        <w:rPr>
          <w:color w:val="000000"/>
        </w:rPr>
        <w:drawing>
          <wp:inline distT="0" distB="0" distL="114300" distR="114300">
            <wp:extent cx="704850" cy="828675"/>
            <wp:effectExtent l="0" t="0" r="0" b="9525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</w:t>
      </w:r>
      <w:r>
        <w:rPr>
          <w:color w:val="000000"/>
        </w:rPr>
        <w:drawing>
          <wp:inline distT="0" distB="0" distL="114300" distR="114300">
            <wp:extent cx="657225" cy="771525"/>
            <wp:effectExtent l="0" t="0" r="9525" b="952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和</w:t>
      </w:r>
      <w:r>
        <w:rPr>
          <w:color w:val="000000"/>
        </w:rPr>
        <w:drawing>
          <wp:inline distT="0" distB="0" distL="114300" distR="114300">
            <wp:extent cx="1295400" cy="923925"/>
            <wp:effectExtent l="0" t="0" r="0" b="9525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发生酯化反应生成</w:t>
      </w:r>
      <w:r>
        <w:rPr>
          <w:color w:val="000000"/>
        </w:rPr>
        <w:drawing>
          <wp:inline distT="0" distB="0" distL="114300" distR="114300">
            <wp:extent cx="1733550" cy="1209675"/>
            <wp:effectExtent l="0" t="0" r="0" b="9525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，在一定条件下生成</w:t>
      </w:r>
      <w:r>
        <w:rPr>
          <w:color w:val="000000"/>
        </w:rPr>
        <w:drawing>
          <wp:inline distT="0" distB="0" distL="114300" distR="114300">
            <wp:extent cx="2057400" cy="1028700"/>
            <wp:effectExtent l="0" t="0" r="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，合成路线为：</w:t>
      </w:r>
      <w:r>
        <w:rPr>
          <w:color w:val="000000"/>
        </w:rPr>
        <w:drawing>
          <wp:inline distT="0" distB="0" distL="114300" distR="114300">
            <wp:extent cx="5048250" cy="1371600"/>
            <wp:effectExtent l="0" t="0" r="0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762125" cy="714375"/>
            <wp:effectExtent l="0" t="0" r="9525" b="9525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(2024</w:t>
      </w:r>
      <w:r>
        <w:rPr>
          <w:rFonts w:ascii="宋体" w:eastAsia="宋体" w:hAnsi="宋体" w:cs="宋体"/>
          <w:color w:val="000000"/>
          <w:sz w:val="21"/>
        </w:rPr>
        <w:t>年，第</w:t>
      </w:r>
      <w:r>
        <w:rPr>
          <w:rFonts w:ascii="Times New Roman" w:eastAsia="Times New Roman" w:hAnsi="Times New Roman" w:cs="Times New Roman"/>
          <w:color w:val="000000"/>
          <w:sz w:val="21"/>
        </w:rPr>
        <w:t>15</w:t>
      </w:r>
      <w:r>
        <w:rPr>
          <w:rFonts w:ascii="宋体" w:eastAsia="宋体" w:hAnsi="宋体" w:cs="宋体"/>
          <w:color w:val="000000"/>
          <w:sz w:val="21"/>
        </w:rPr>
        <w:t>题</w:t>
      </w:r>
      <w:r>
        <w:rPr>
          <w:rFonts w:ascii="Times New Roman" w:eastAsia="Times New Roman" w:hAnsi="Times New Roman" w:cs="Times New Roman"/>
          <w:color w:val="000000"/>
          <w:sz w:val="21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柠檬酸钙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87.75pt;height:21.75pt" o:ole="" coordsize="21600,21600" o:preferrelative="t" filled="f" stroked="f">
            <v:stroke joinstyle="miter"/>
            <v:imagedata r:id="rId142" o:title="eqId53be108e38ff402e6701bbbc6977dce2"/>
            <o:lock v:ext="edit" aspectratio="t"/>
            <w10:anchorlock/>
          </v:shape>
          <o:OLEObject Type="Embed" ProgID="Equation.DSMT4" ShapeID="_x0000_i1096" DrawAspect="Content" ObjectID="_1468075796" r:id="rId143"/>
        </w:object>
      </w:r>
      <w:r>
        <w:rPr>
          <w:rFonts w:ascii="宋体" w:eastAsia="宋体" w:hAnsi="宋体" w:cs="宋体"/>
          <w:color w:val="000000"/>
        </w:rPr>
        <w:t>微溶于水、难溶于乙醇，是一种安全的食品补钙剂。某学习小组以蛋壳为主要原料，开展制备柠檬酸钙的如下实验。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Ⅰ．实验流程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05250" cy="923925"/>
            <wp:effectExtent l="0" t="0" r="0" b="9525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实验中，需将蛋壳研磨成粉，其目的是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写出蛋壳主要成分与醋酸反应的离子方程式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，此反应的实验现象是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实验流程中，先将蛋壳粉与醋酸反应，而不是直接与柠檬酸溶液反应。解释该设计的理由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过滤时用到的玻璃仪器有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洗涤柠檬酸钙最适宜的试剂是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．水</w:t>
      </w:r>
      <w:r>
        <w:rPr>
          <w:rFonts w:ascii="Times New Roman" w:eastAsia="Times New Roman" w:hAnsi="Times New Roman" w:cs="Times New Roman"/>
          <w:color w:val="000000"/>
        </w:rPr>
        <w:t xml:space="preserve">    b</w:t>
      </w:r>
      <w:r>
        <w:rPr>
          <w:rFonts w:ascii="宋体" w:eastAsia="宋体" w:hAnsi="宋体" w:cs="宋体"/>
          <w:color w:val="000000"/>
        </w:rPr>
        <w:t>．乙醇</w:t>
      </w:r>
      <w:r>
        <w:rPr>
          <w:rFonts w:ascii="Times New Roman" w:eastAsia="Times New Roman" w:hAnsi="Times New Roman" w:cs="Times New Roman"/>
          <w:color w:val="000000"/>
        </w:rPr>
        <w:t xml:space="preserve">    c</w:t>
      </w:r>
      <w:r>
        <w:rPr>
          <w:rFonts w:ascii="宋体" w:eastAsia="宋体" w:hAnsi="宋体" w:cs="宋体"/>
          <w:color w:val="000000"/>
        </w:rPr>
        <w:t>．醋酸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上述实验流程中可循环使用的反应物为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Ⅱ．柠檬酸钙样品纯度的测定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已知：柠檬酸钙的摩尔质量为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77.9pt;height:16.1pt" o:ole="" coordsize="21600,21600" o:preferrelative="t" filled="f" stroked="f">
            <v:stroke joinstyle="miter"/>
            <v:imagedata r:id="rId145" o:title="eqId93dc6e297f2c0919e4876f937182c610"/>
            <o:lock v:ext="edit" aspectratio="t"/>
            <w10:anchorlock/>
          </v:shape>
          <o:OLEObject Type="Embed" ProgID="Equation.DSMT4" ShapeID="_x0000_i1097" DrawAspect="Content" ObjectID="_1468075797" r:id="rId146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6pt;height:16pt" o:ole="" coordsize="21600,21600" o:preferrelative="t" filled="f" stroked="f">
            <v:stroke joinstyle="miter"/>
            <v:imagedata r:id="rId147" o:title="eqId7592efdb9e761635eb01eac2725f2b41"/>
            <o:lock v:ext="edit" aspectratio="t"/>
            <w10:anchorlock/>
          </v:shape>
          <o:OLEObject Type="Embed" ProgID="Equation.DSMT4" ShapeID="_x0000_i1098" DrawAspect="Content" ObjectID="_1468075798" r:id="rId148"/>
        </w:object>
      </w:r>
      <w:r>
        <w:rPr>
          <w:rFonts w:ascii="宋体" w:eastAsia="宋体" w:hAnsi="宋体" w:cs="宋体"/>
          <w:color w:val="000000"/>
        </w:rPr>
        <w:t>按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8.25pt;height:13.9pt" o:ole="" coordsize="21600,21600" o:preferrelative="t" filled="f" stroked="f">
            <v:stroke joinstyle="miter"/>
            <v:imagedata r:id="rId149" o:title="eqIdcf1c295fd10f4dcc21955ce39560b5c6"/>
            <o:lock v:ext="edit" aspectratio="t"/>
            <w10:anchorlock/>
          </v:shape>
          <o:OLEObject Type="Embed" ProgID="Equation.DSMT4" ShapeID="_x0000_i1099" DrawAspect="Content" ObjectID="_1468075799" r:id="rId150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物质的量之比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形成稳定配合物。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将干燥后的柠檬酸钙样品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15pt;height:13pt" o:ole="" coordsize="21600,21600" o:preferrelative="t" filled="f" stroked="f">
            <v:stroke joinstyle="miter"/>
            <v:imagedata r:id="rId151" o:title="eqId98fd77d7cb4233dc58c8e75bec883456"/>
            <o:lock v:ext="edit" aspectratio="t"/>
            <w10:anchorlock/>
          </v:shape>
          <o:OLEObject Type="Embed" ProgID="Equation.DSMT4" ShapeID="_x0000_i1100" DrawAspect="Content" ObjectID="_1468075800" r:id="rId152"/>
        </w:object>
      </w:r>
      <w:r>
        <w:rPr>
          <w:rFonts w:ascii="宋体" w:eastAsia="宋体" w:hAnsi="宋体" w:cs="宋体"/>
          <w:color w:val="000000"/>
        </w:rPr>
        <w:t>置于锥形瓶中，按照滴定要求将其配成浅液，用溶液调节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9pt;height:16pt" o:ole="" coordsize="21600,21600" o:preferrelative="t" filled="f" stroked="f">
            <v:stroke joinstyle="miter"/>
            <v:imagedata r:id="rId153" o:title="eqId1066e53bf79a3cdff7ec2934bd09e272"/>
            <o:lock v:ext="edit" aspectratio="t"/>
            <w10:anchorlock/>
          </v:shape>
          <o:OLEObject Type="Embed" ProgID="Equation.DSMT4" ShapeID="_x0000_i1101" DrawAspect="Content" ObjectID="_1468075801" r:id="rId154"/>
        </w:object>
      </w:r>
      <w:r>
        <w:rPr>
          <w:rFonts w:ascii="宋体" w:eastAsia="宋体" w:hAnsi="宋体" w:cs="宋体"/>
          <w:color w:val="000000"/>
        </w:rPr>
        <w:t>大于</w:t>
      </w:r>
      <w:r>
        <w:rPr>
          <w:rFonts w:ascii="Times New Roman" w:eastAsia="Times New Roman" w:hAnsi="Times New Roman" w:cs="Times New Roman"/>
          <w:color w:val="000000"/>
        </w:rPr>
        <w:t>13</w:t>
      </w:r>
      <w:r>
        <w:rPr>
          <w:rFonts w:ascii="宋体" w:eastAsia="宋体" w:hAnsi="宋体" w:cs="宋体"/>
          <w:color w:val="000000"/>
        </w:rPr>
        <w:t>，加入钙指示剂，用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39pt;height:14pt" o:ole="" coordsize="21600,21600" o:preferrelative="t" filled="f" stroked="f">
            <v:stroke joinstyle="miter"/>
            <v:imagedata r:id="rId155" o:title="eqId3f6c546727f49e1c04a42f298c8a591a"/>
            <o:lock v:ext="edit" aspectratio="t"/>
            <w10:anchorlock/>
          </v:shape>
          <o:OLEObject Type="Embed" ProgID="Equation.DSMT4" ShapeID="_x0000_i1102" DrawAspect="Content" ObjectID="_1468075802" r:id="rId156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03" DrawAspect="Content" ObjectID="_1468075803" r:id="rId158"/>
        </w:object>
      </w:r>
      <w:r>
        <w:rPr>
          <w:rFonts w:ascii="宋体" w:eastAsia="宋体" w:hAnsi="宋体" w:cs="宋体"/>
          <w:color w:val="000000"/>
        </w:rPr>
        <w:t>标准溶液滴定至试液由紫红色变为蓝色，达到滴定终点，消耗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04" DrawAspect="Content" ObjectID="_1468075804" r:id="rId159"/>
        </w:object>
      </w:r>
      <w:r>
        <w:rPr>
          <w:rFonts w:ascii="宋体" w:eastAsia="宋体" w:hAnsi="宋体" w:cs="宋体"/>
          <w:color w:val="000000"/>
        </w:rPr>
        <w:t>标准溶液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9.25pt;height:14.25pt" o:ole="" coordsize="21600,21600" o:preferrelative="t" filled="f" stroked="f">
            <v:stroke joinstyle="miter"/>
            <v:imagedata r:id="rId160" o:title="eqId68fe428a7d51dcdd1940ca52c17caea2"/>
            <o:lock v:ext="edit" aspectratio="t"/>
            <w10:anchorlock/>
          </v:shape>
          <o:OLEObject Type="Embed" ProgID="Equation.DSMT4" ShapeID="_x0000_i1105" DrawAspect="Content" ObjectID="_1468075805" r:id="rId161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配制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69pt;height:14.25pt" o:ole="" coordsize="21600,21600" o:preferrelative="t" filled="f" stroked="f">
            <v:stroke joinstyle="miter"/>
            <v:imagedata r:id="rId162" o:title="eqIdffe1dca0b9d49188ea98ed9e80d08a17"/>
            <o:lock v:ext="edit" aspectratio="t"/>
            <w10:anchorlock/>
          </v:shape>
          <o:OLEObject Type="Embed" ProgID="Equation.DSMT4" ShapeID="_x0000_i1106" DrawAspect="Content" ObjectID="_1468075806" r:id="rId163"/>
        </w:object>
      </w:r>
      <w:r>
        <w:rPr>
          <w:rFonts w:ascii="宋体" w:eastAsia="宋体" w:hAnsi="宋体" w:cs="宋体"/>
          <w:color w:val="000000"/>
        </w:rPr>
        <w:t>溶液时，需将洗涤烧杯内壁和玻璃棒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8009009" name="图片 908009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09009" name="图片 9080090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洗涤液一并转移至容量瓶中，其目的是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r>
        <w:rPr>
          <w:color w:val="FFFFFF"/>
          <w:sz w:val="2"/>
        </w:rPr>
        <w:t>教科网学九星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eastAsia="宋体" w:hAnsi="宋体" w:cs="宋体"/>
          <w:color w:val="000000"/>
        </w:rPr>
        <w:t>测定实验中，滴定管用蒸馏水洗涤后，加入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07" DrawAspect="Content" ObjectID="_1468075807" r:id="rId164"/>
        </w:object>
      </w:r>
      <w:r>
        <w:rPr>
          <w:rFonts w:ascii="宋体" w:eastAsia="宋体" w:hAnsi="宋体" w:cs="宋体"/>
          <w:color w:val="000000"/>
        </w:rPr>
        <w:t>标准溶液之前，需进行的操作为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。若滴定所用锥形瓶在使用前洗净但未干燥，会导致测定结果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填“偏高”、“偏低”或“无影响”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（9）</w:t>
      </w:r>
      <w:r>
        <w:rPr>
          <w:rFonts w:ascii="宋体" w:eastAsia="宋体" w:hAnsi="宋体" w:cs="宋体"/>
          <w:color w:val="000000"/>
        </w:rPr>
        <w:t>样品中柠檬酸钙质量分数的表达式是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用字母表示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增大反应物接触面积，使反应更加充分，提高反应速率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4in;height:18.25pt" o:ole="" coordsize="21600,21600" o:preferrelative="t" filled="f" stroked="f">
            <v:stroke joinstyle="miter"/>
            <v:imagedata r:id="rId165" o:title="eqIdcc824f466826a93532ee81e4138c6d27"/>
            <o:lock v:ext="edit" aspectratio="t"/>
            <w10:anchorlock/>
          </v:shape>
          <o:OLEObject Type="Embed" ProgID="Equation.DSMT4" ShapeID="_x0000_i1108" DrawAspect="Content" ObjectID="_1468075808" r:id="rId166"/>
        </w:objec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蛋壳粉溶解，有气泡产生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醋酸钙易溶，柠檬酸钙微溶，反应生成的柠檬酸钙覆盖在蛋壳粉表面会阻碍进一步反应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烧杯、漏斗、玻璃棒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color w:val="000000"/>
        </w:rPr>
        <w:t xml:space="preserve">    （6）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59pt;height:18pt" o:ole="" coordsize="21600,21600" o:preferrelative="t" filled="f" stroked="f">
            <v:stroke joinstyle="miter"/>
            <v:imagedata r:id="rId167" o:title="eqId964095a515ac0e4f92cda41f887cfc01"/>
            <o:lock v:ext="edit" aspectratio="t"/>
            <w10:anchorlock/>
          </v:shape>
          <o:OLEObject Type="Embed" ProgID="Equation.DSMT4" ShapeID="_x0000_i1109" DrawAspect="Content" ObjectID="_1468075809" r:id="rId168"/>
        </w:object>
      </w:r>
      <w:r>
        <w:rPr>
          <w:rFonts w:ascii="宋体" w:eastAsia="宋体" w:hAnsi="宋体" w:cs="宋体"/>
          <w:color w:val="000000"/>
        </w:rPr>
        <w:t>或醋酸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减少溶质的损失，降低实验误差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（8）    ①. </w:t>
      </w:r>
      <w:r>
        <w:rPr>
          <w:rFonts w:ascii="宋体" w:eastAsia="宋体" w:hAnsi="宋体" w:cs="宋体"/>
          <w:color w:val="000000"/>
        </w:rPr>
        <w:t>用少量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10" DrawAspect="Content" ObjectID="_1468075810" r:id="rId169"/>
        </w:object>
      </w:r>
      <w:r>
        <w:rPr>
          <w:rFonts w:ascii="宋体" w:eastAsia="宋体" w:hAnsi="宋体" w:cs="宋体"/>
          <w:color w:val="000000"/>
        </w:rPr>
        <w:t>标准溶液润洗滴定管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26.95pt;height:14.15pt" o:ole="" coordsize="21600,21600" o:preferrelative="t" filled="f" stroked="f">
            <v:stroke joinstyle="miter"/>
            <v:imagedata r:id="rId170" o:title="eqId828ceaac926dc62f4a640fc420b2fd28"/>
            <o:lock v:ext="edit" aspectratio="t"/>
            <w10:anchorlock/>
          </v:shape>
          <o:OLEObject Type="Embed" ProgID="Equation.DSMT4" ShapeID="_x0000_i1111" DrawAspect="Content" ObjectID="_1468075811" r:id="rId171"/>
        </w:object>
      </w:r>
      <w:r>
        <w:rPr>
          <w:rFonts w:ascii="宋体" w:eastAsia="宋体" w:hAnsi="宋体" w:cs="宋体"/>
          <w:color w:val="000000"/>
        </w:rPr>
        <w:t>次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无影响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（9）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71.45pt;height:30.65pt" o:ole="" coordsize="21600,21600" o:preferrelative="t" filled="f" stroked="f">
            <v:stroke joinstyle="miter"/>
            <v:imagedata r:id="rId172" o:title="eqId752a71c127ebee6c1ca3787a00eb98f7"/>
            <o:lock v:ext="edit" aspectratio="t"/>
            <w10:anchorlock/>
          </v:shape>
          <o:OLEObject Type="Embed" ProgID="Equation.DSMT4" ShapeID="_x0000_i1112" DrawAspect="Content" ObjectID="_1468075812" r:id="rId173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碳酸钙固体研磨后有利于加快反应速率，与柠檬酸反应过滤后得到较纯净的柠檬酸钙固体，洗涤、干燥后得产品。本题主要考查分离实验操作和产品的纯度测定。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需将蛋壳研磨成粉，其目的是增大固体反应物接触面积，使反应更加充分，提高反应速率；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蛋壳主要成分是碳酸钙，是难溶的固体，醋酸为弱酸，离子方程式中不能拆开要用化学式，碳酸钙与醋酸反应的离子方程式为：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in;height:18.25pt" o:ole="" coordsize="21600,21600" o:preferrelative="t" filled="f" stroked="f">
            <v:stroke joinstyle="miter"/>
            <v:imagedata r:id="rId165" o:title="eqIdcc824f466826a93532ee81e4138c6d27"/>
            <o:lock v:ext="edit" aspectratio="t"/>
            <w10:anchorlock/>
          </v:shape>
          <o:OLEObject Type="Embed" ProgID="Equation.DSMT4" ShapeID="_x0000_i1113" DrawAspect="Content" ObjectID="_1468075813" r:id="rId174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因为产生二氧化碳气体，实验现象是：蛋壳粉溶解，有气泡产生；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实验中先将蛋壳粉与醋酸反应，而不是直接与柠檬酸溶液反应，原因是：醋酸钙易溶，柠檬酸钙微溶，反应生成的柠檬酸钙覆盖在蛋壳粉表面会阻碍进一步反应；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过滤时用到的仪器有：烧杯、漏斗、玻璃棒和滤纸，玻璃仪器有：烧杯、漏斗、玻璃棒；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908009005" name="图片 908009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09005" name="图片 908009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小问5详解】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柠檬酸钙微溶于水、难溶于乙醇，洗涤柠檬酸钙最适宜的试剂乙醇，答案选b；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【小问6详解】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蛋壳制备柠檬酸钙的主要反应为：①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4in;height:18.25pt" o:ole="" coordsize="21600,21600" o:preferrelative="t" filled="f" stroked="f">
            <v:stroke joinstyle="miter"/>
            <v:imagedata r:id="rId165" o:title="eqIdcc824f466826a93532ee81e4138c6d27"/>
            <o:lock v:ext="edit" aspectratio="t"/>
            <w10:anchorlock/>
          </v:shape>
          <o:OLEObject Type="Embed" ProgID="Equation.DSMT4" ShapeID="_x0000_i1114" DrawAspect="Content" ObjectID="_1468075814" r:id="rId176"/>
        </w:object>
      </w:r>
      <w:r>
        <w:rPr>
          <w:rFonts w:ascii="宋体" w:eastAsia="宋体" w:hAnsi="宋体" w:cs="宋体"/>
          <w:color w:val="000000"/>
        </w:rPr>
        <w:t>；②溶液中加柠檬酸，生成柠檬酸钙和醋酸。其中可以循环使用的物质是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59pt;height:18pt" o:ole="" coordsize="21600,21600" o:preferrelative="t" filled="f" stroked="f">
            <v:stroke joinstyle="miter"/>
            <v:imagedata r:id="rId167" o:title="eqId964095a515ac0e4f92cda41f887cfc01"/>
            <o:lock v:ext="edit" aspectratio="t"/>
            <w10:anchorlock/>
          </v:shape>
          <o:OLEObject Type="Embed" ProgID="Equation.DSMT4" ShapeID="_x0000_i1115" DrawAspect="Content" ObjectID="_1468075815" r:id="rId177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【小问7详解】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配制一定物质的量浓度的溶液，需将烧杯和玻璃棒进行洗涤，将洗涤烧杯内壁和玻璃棒的洗涤液一并转移至容量瓶中，目的是将溶质全部转移至容量瓶中，减少溶质的损失，降低实验误差；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【小问8详解】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滴定管用蒸馏水洗涤后，加入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16" DrawAspect="Content" ObjectID="_1468075816" r:id="rId178"/>
        </w:object>
      </w:r>
      <w:r>
        <w:rPr>
          <w:rFonts w:ascii="宋体" w:eastAsia="宋体" w:hAnsi="宋体" w:cs="宋体"/>
          <w:color w:val="000000"/>
        </w:rPr>
        <w:t>标准溶液之前，需用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17" DrawAspect="Content" ObjectID="_1468075817" r:id="rId179"/>
        </w:object>
      </w:r>
      <w:r>
        <w:rPr>
          <w:rFonts w:ascii="宋体" w:eastAsia="宋体" w:hAnsi="宋体" w:cs="宋体"/>
          <w:color w:val="000000"/>
        </w:rPr>
        <w:t>对滴定管进行润洗，故操作为：用少量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18" DrawAspect="Content" ObjectID="_1468075818" r:id="rId180"/>
        </w:object>
      </w:r>
      <w:r>
        <w:rPr>
          <w:rFonts w:ascii="宋体" w:eastAsia="宋体" w:hAnsi="宋体" w:cs="宋体"/>
          <w:color w:val="000000"/>
        </w:rPr>
        <w:t>标准溶液润洗滴定管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6.95pt;height:14.15pt" o:ole="" coordsize="21600,21600" o:preferrelative="t" filled="f" stroked="f">
            <v:stroke joinstyle="miter"/>
            <v:imagedata r:id="rId170" o:title="eqId828ceaac926dc62f4a640fc420b2fd28"/>
            <o:lock v:ext="edit" aspectratio="t"/>
            <w10:anchorlock/>
          </v:shape>
          <o:OLEObject Type="Embed" ProgID="Equation.DSMT4" ShapeID="_x0000_i1119" DrawAspect="Content" ObjectID="_1468075819" r:id="rId181"/>
        </w:object>
      </w:r>
      <w:r>
        <w:rPr>
          <w:rFonts w:ascii="宋体" w:eastAsia="宋体" w:hAnsi="宋体" w:cs="宋体"/>
          <w:color w:val="000000"/>
        </w:rPr>
        <w:t>次；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滴定所用锥形瓶在使用前洗净但未干燥，这些水分不改变标准液和待测液中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8009007" name="图片 908009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09007" name="图片 9080090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溶质，所以对滴定结果无影响；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【小问9详解】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柠檬酸钙的摩尔质量为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42.05pt;height:16.15pt" o:ole="" coordsize="21600,21600" o:preferrelative="t" filled="f" stroked="f">
            <v:stroke joinstyle="miter"/>
            <v:imagedata r:id="rId182" o:title="eqId2407f6418bcb11c73f9ecee657b15431"/>
            <o:lock v:ext="edit" aspectratio="t"/>
            <w10:anchorlock/>
          </v:shape>
          <o:OLEObject Type="Embed" ProgID="Equation.DSMT4" ShapeID="_x0000_i1120" DrawAspect="Content" ObjectID="_1468075820" r:id="rId18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6pt;height:12.9pt" o:ole="" coordsize="21600,21600" o:preferrelative="t" filled="f" stroked="f">
            <v:stroke joinstyle="miter"/>
            <v:imagedata r:id="rId157" o:title="eqId88cafdf293d86fdc2e414926ad26f6c4"/>
            <o:lock v:ext="edit" aspectratio="t"/>
            <w10:anchorlock/>
          </v:shape>
          <o:OLEObject Type="Embed" ProgID="Equation.DSMT4" ShapeID="_x0000_i1121" DrawAspect="Content" ObjectID="_1468075821" r:id="rId184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6pt;height:16pt" o:ole="" coordsize="21600,21600" o:preferrelative="t" filled="f" stroked="f">
            <v:stroke joinstyle="miter"/>
            <v:imagedata r:id="rId147" o:title="eqId7592efdb9e761635eb01eac2725f2b41"/>
            <o:lock v:ext="edit" aspectratio="t"/>
            <w10:anchorlock/>
          </v:shape>
          <o:OLEObject Type="Embed" ProgID="Equation.DSMT4" ShapeID="_x0000_i1122" DrawAspect="Content" ObjectID="_1468075822" r:id="rId185"/>
        </w:object>
      </w:r>
      <w:r>
        <w:rPr>
          <w:rFonts w:ascii="宋体" w:eastAsia="宋体" w:hAnsi="宋体" w:cs="宋体"/>
          <w:color w:val="000000"/>
        </w:rPr>
        <w:t>按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8.25pt;height:13.9pt" o:ole="" coordsize="21600,21600" o:preferrelative="t" filled="f" stroked="f">
            <v:stroke joinstyle="miter"/>
            <v:imagedata r:id="rId149" o:title="eqIdcf1c295fd10f4dcc21955ce39560b5c6"/>
            <o:lock v:ext="edit" aspectratio="t"/>
            <w10:anchorlock/>
          </v:shape>
          <o:OLEObject Type="Embed" ProgID="Equation.DSMT4" ShapeID="_x0000_i1123" DrawAspect="Content" ObjectID="_1468075823" r:id="rId186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物质的量之比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形成稳定配合物。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86pt;height:72.75pt" o:ole="" coordsize="21600,21600" o:preferrelative="t" filled="f" stroked="f">
            <v:stroke joinstyle="miter"/>
            <v:imagedata r:id="rId187" o:title="eqId90d26e4b05af2f501d997d846e247a21"/>
            <o:lock v:ext="edit" aspectratio="t"/>
            <w10:anchorlock/>
          </v:shape>
          <o:OLEObject Type="Embed" ProgID="Equation.DSMT4" ShapeID="_x0000_i1124" DrawAspect="Content" ObjectID="_1468075824" r:id="rId188"/>
        </w:object>
      </w:r>
      <w:r>
        <w:rPr>
          <w:rFonts w:ascii="宋体" w:eastAsia="宋体" w:hAnsi="宋体" w:cs="宋体"/>
          <w:color w:val="000000"/>
        </w:rPr>
        <w:t>，列比例可得样品中柠檬酸钙质量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57pt;height:31.2pt" o:ole="" coordsize="21600,21600" o:preferrelative="t" filled="f" stroked="f">
            <v:stroke joinstyle="miter"/>
            <v:imagedata r:id="rId189" o:title="eqIdccdfbd7c26258cef642321de1aa813f4"/>
            <o:lock v:ext="edit" aspectratio="t"/>
            <w10:anchorlock/>
          </v:shape>
          <o:OLEObject Type="Embed" ProgID="Equation.DSMT4" ShapeID="_x0000_i1125" DrawAspect="Content" ObjectID="_1468075825" r:id="rId190"/>
        </w:object>
      </w:r>
      <w:r>
        <w:rPr>
          <w:rFonts w:ascii="宋体" w:eastAsia="宋体" w:hAnsi="宋体" w:cs="宋体"/>
          <w:color w:val="000000"/>
        </w:rPr>
        <w:t>，样品中柠檬酸钙质量分数的表达式：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64.2pt;height:33pt" o:ole="" coordsize="21600,21600" o:preferrelative="t" filled="f" stroked="f">
            <v:stroke joinstyle="miter"/>
            <v:imagedata r:id="rId191" o:title="eqIdea046aa1787bdbfcdc9e6ecb2055bed6"/>
            <o:lock v:ext="edit" aspectratio="t"/>
            <w10:anchorlock/>
          </v:shape>
          <o:OLEObject Type="Embed" ProgID="Equation.DSMT4" ShapeID="_x0000_i1126" DrawAspect="Content" ObjectID="_1468075826" r:id="rId192"/>
        </w:objec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71.45pt;height:30.65pt" o:ole="" coordsize="21600,21600" o:preferrelative="t" filled="f" stroked="f">
            <v:stroke joinstyle="miter"/>
            <v:imagedata r:id="rId172" o:title="eqId752a71c127ebee6c1ca3787a00eb98f7"/>
            <o:lock v:ext="edit" aspectratio="t"/>
            <w10:anchorlock/>
          </v:shape>
          <o:OLEObject Type="Embed" ProgID="Equation.DSMT4" ShapeID="_x0000_i1127" DrawAspect="Content" ObjectID="_1468075827" r:id="rId193"/>
        </w:object>
      </w:r>
      <w:r>
        <w:rPr>
          <w:rFonts w:ascii="宋体" w:eastAsia="宋体" w:hAnsi="宋体" w:cs="宋体"/>
          <w:color w:val="000000"/>
        </w:rPr>
        <w:t>。</w:t>
      </w:r>
    </w:p>
    <w:sectPr>
      <w:pgSz w:w="11906" w:h="16838"/>
      <w:pgMar w:top="910" w:right="1080" w:bottom="1440" w:left="108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681F4E"/>
    <w:rsid w:val="72E8519E"/>
  </w:rsids>
  <w:docVars>
    <w:docVar w:name="commondata" w:val="eyJoZGlkIjoiODM4MjkzYmE4MzMyMDcyNjEwMDQ3YmNkMzI1ZDJiOTYifQ=="/>
    <w:docVar w:name="KSO_WPS_MARK_KEY" w:val="47a4a7a1-51d8-49a8-b394-a3a85d045c4f"/>
  </w:docVar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 w:qFormat="1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40.png" /><Relationship Id="rId101" Type="http://schemas.openxmlformats.org/officeDocument/2006/relationships/image" Target="media/image41.png" /><Relationship Id="rId102" Type="http://schemas.openxmlformats.org/officeDocument/2006/relationships/image" Target="media/image42.wmf" /><Relationship Id="rId103" Type="http://schemas.openxmlformats.org/officeDocument/2006/relationships/oleObject" Target="embeddings/oleObject56.bin" /><Relationship Id="rId104" Type="http://schemas.openxmlformats.org/officeDocument/2006/relationships/image" Target="media/image43.png" /><Relationship Id="rId105" Type="http://schemas.openxmlformats.org/officeDocument/2006/relationships/image" Target="media/image44.wmf" /><Relationship Id="rId106" Type="http://schemas.openxmlformats.org/officeDocument/2006/relationships/oleObject" Target="embeddings/oleObject57.bin" /><Relationship Id="rId107" Type="http://schemas.openxmlformats.org/officeDocument/2006/relationships/image" Target="media/image45.png" /><Relationship Id="rId108" Type="http://schemas.openxmlformats.org/officeDocument/2006/relationships/image" Target="media/image46.png" /><Relationship Id="rId109" Type="http://schemas.openxmlformats.org/officeDocument/2006/relationships/oleObject" Target="embeddings/oleObject58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47.png" /><Relationship Id="rId111" Type="http://schemas.openxmlformats.org/officeDocument/2006/relationships/image" Target="media/image48.png" /><Relationship Id="rId112" Type="http://schemas.openxmlformats.org/officeDocument/2006/relationships/image" Target="media/image49.png" /><Relationship Id="rId113" Type="http://schemas.openxmlformats.org/officeDocument/2006/relationships/oleObject" Target="embeddings/oleObject59.bin" /><Relationship Id="rId114" Type="http://schemas.openxmlformats.org/officeDocument/2006/relationships/image" Target="media/image50.png" /><Relationship Id="rId115" Type="http://schemas.openxmlformats.org/officeDocument/2006/relationships/image" Target="media/image51.wmf" /><Relationship Id="rId116" Type="http://schemas.openxmlformats.org/officeDocument/2006/relationships/oleObject" Target="embeddings/oleObject60.bin" /><Relationship Id="rId117" Type="http://schemas.openxmlformats.org/officeDocument/2006/relationships/image" Target="media/image52.png" /><Relationship Id="rId118" Type="http://schemas.openxmlformats.org/officeDocument/2006/relationships/oleObject" Target="embeddings/oleObject61.bin" /><Relationship Id="rId119" Type="http://schemas.openxmlformats.org/officeDocument/2006/relationships/oleObject" Target="embeddings/oleObject62.bin" /><Relationship Id="rId12" Type="http://schemas.openxmlformats.org/officeDocument/2006/relationships/image" Target="media/image4.wmf" /><Relationship Id="rId120" Type="http://schemas.openxmlformats.org/officeDocument/2006/relationships/oleObject" Target="embeddings/oleObject63.bin" /><Relationship Id="rId121" Type="http://schemas.openxmlformats.org/officeDocument/2006/relationships/oleObject" Target="embeddings/oleObject64.bin" /><Relationship Id="rId122" Type="http://schemas.openxmlformats.org/officeDocument/2006/relationships/image" Target="media/image53.png" /><Relationship Id="rId123" Type="http://schemas.openxmlformats.org/officeDocument/2006/relationships/oleObject" Target="embeddings/oleObject65.bin" /><Relationship Id="rId124" Type="http://schemas.openxmlformats.org/officeDocument/2006/relationships/oleObject" Target="embeddings/oleObject66.bin" /><Relationship Id="rId125" Type="http://schemas.openxmlformats.org/officeDocument/2006/relationships/oleObject" Target="embeddings/oleObject67.bin" /><Relationship Id="rId126" Type="http://schemas.openxmlformats.org/officeDocument/2006/relationships/oleObject" Target="embeddings/oleObject68.bin" /><Relationship Id="rId127" Type="http://schemas.openxmlformats.org/officeDocument/2006/relationships/image" Target="media/image54.png" /><Relationship Id="rId128" Type="http://schemas.openxmlformats.org/officeDocument/2006/relationships/image" Target="media/image55.png" /><Relationship Id="rId129" Type="http://schemas.openxmlformats.org/officeDocument/2006/relationships/oleObject" Target="embeddings/oleObject69.bin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70.bin" /><Relationship Id="rId131" Type="http://schemas.openxmlformats.org/officeDocument/2006/relationships/oleObject" Target="embeddings/oleObject71.bin" /><Relationship Id="rId132" Type="http://schemas.openxmlformats.org/officeDocument/2006/relationships/image" Target="media/image56.png" /><Relationship Id="rId133" Type="http://schemas.openxmlformats.org/officeDocument/2006/relationships/image" Target="media/image57.png" /><Relationship Id="rId134" Type="http://schemas.openxmlformats.org/officeDocument/2006/relationships/image" Target="media/image58.png" /><Relationship Id="rId135" Type="http://schemas.openxmlformats.org/officeDocument/2006/relationships/image" Target="media/image59.png" /><Relationship Id="rId136" Type="http://schemas.openxmlformats.org/officeDocument/2006/relationships/image" Target="media/image60.png" /><Relationship Id="rId137" Type="http://schemas.openxmlformats.org/officeDocument/2006/relationships/image" Target="media/image61.png" /><Relationship Id="rId138" Type="http://schemas.openxmlformats.org/officeDocument/2006/relationships/image" Target="media/image62.png" /><Relationship Id="rId139" Type="http://schemas.openxmlformats.org/officeDocument/2006/relationships/image" Target="media/image63.png" /><Relationship Id="rId14" Type="http://schemas.openxmlformats.org/officeDocument/2006/relationships/image" Target="media/image5.wmf" /><Relationship Id="rId140" Type="http://schemas.openxmlformats.org/officeDocument/2006/relationships/image" Target="media/image64.png" /><Relationship Id="rId141" Type="http://schemas.openxmlformats.org/officeDocument/2006/relationships/image" Target="media/image65.png" /><Relationship Id="rId142" Type="http://schemas.openxmlformats.org/officeDocument/2006/relationships/image" Target="media/image66.wmf" /><Relationship Id="rId143" Type="http://schemas.openxmlformats.org/officeDocument/2006/relationships/oleObject" Target="embeddings/oleObject72.bin" /><Relationship Id="rId144" Type="http://schemas.openxmlformats.org/officeDocument/2006/relationships/image" Target="media/image67.png" /><Relationship Id="rId145" Type="http://schemas.openxmlformats.org/officeDocument/2006/relationships/image" Target="media/image68.wmf" /><Relationship Id="rId146" Type="http://schemas.openxmlformats.org/officeDocument/2006/relationships/oleObject" Target="embeddings/oleObject73.bin" /><Relationship Id="rId147" Type="http://schemas.openxmlformats.org/officeDocument/2006/relationships/image" Target="media/image69.wmf" /><Relationship Id="rId148" Type="http://schemas.openxmlformats.org/officeDocument/2006/relationships/oleObject" Target="embeddings/oleObject74.bin" /><Relationship Id="rId149" Type="http://schemas.openxmlformats.org/officeDocument/2006/relationships/image" Target="media/image70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5.bin" /><Relationship Id="rId151" Type="http://schemas.openxmlformats.org/officeDocument/2006/relationships/image" Target="media/image71.wmf" /><Relationship Id="rId152" Type="http://schemas.openxmlformats.org/officeDocument/2006/relationships/oleObject" Target="embeddings/oleObject76.bin" /><Relationship Id="rId153" Type="http://schemas.openxmlformats.org/officeDocument/2006/relationships/image" Target="media/image72.wmf" /><Relationship Id="rId154" Type="http://schemas.openxmlformats.org/officeDocument/2006/relationships/oleObject" Target="embeddings/oleObject77.bin" /><Relationship Id="rId155" Type="http://schemas.openxmlformats.org/officeDocument/2006/relationships/image" Target="media/image73.wmf" /><Relationship Id="rId156" Type="http://schemas.openxmlformats.org/officeDocument/2006/relationships/oleObject" Target="embeddings/oleObject78.bin" /><Relationship Id="rId157" Type="http://schemas.openxmlformats.org/officeDocument/2006/relationships/image" Target="media/image74.wmf" /><Relationship Id="rId158" Type="http://schemas.openxmlformats.org/officeDocument/2006/relationships/oleObject" Target="embeddings/oleObject79.bin" /><Relationship Id="rId159" Type="http://schemas.openxmlformats.org/officeDocument/2006/relationships/oleObject" Target="embeddings/oleObject80.bin" /><Relationship Id="rId16" Type="http://schemas.openxmlformats.org/officeDocument/2006/relationships/image" Target="media/image6.png" /><Relationship Id="rId160" Type="http://schemas.openxmlformats.org/officeDocument/2006/relationships/image" Target="media/image75.wmf" /><Relationship Id="rId161" Type="http://schemas.openxmlformats.org/officeDocument/2006/relationships/oleObject" Target="embeddings/oleObject81.bin" /><Relationship Id="rId162" Type="http://schemas.openxmlformats.org/officeDocument/2006/relationships/image" Target="media/image76.wmf" /><Relationship Id="rId163" Type="http://schemas.openxmlformats.org/officeDocument/2006/relationships/oleObject" Target="embeddings/oleObject82.bin" /><Relationship Id="rId164" Type="http://schemas.openxmlformats.org/officeDocument/2006/relationships/oleObject" Target="embeddings/oleObject83.bin" /><Relationship Id="rId165" Type="http://schemas.openxmlformats.org/officeDocument/2006/relationships/image" Target="media/image77.wmf" /><Relationship Id="rId166" Type="http://schemas.openxmlformats.org/officeDocument/2006/relationships/oleObject" Target="embeddings/oleObject84.bin" /><Relationship Id="rId167" Type="http://schemas.openxmlformats.org/officeDocument/2006/relationships/image" Target="media/image78.wmf" /><Relationship Id="rId168" Type="http://schemas.openxmlformats.org/officeDocument/2006/relationships/oleObject" Target="embeddings/oleObject85.bin" /><Relationship Id="rId169" Type="http://schemas.openxmlformats.org/officeDocument/2006/relationships/oleObject" Target="embeddings/oleObject86.bin" /><Relationship Id="rId17" Type="http://schemas.openxmlformats.org/officeDocument/2006/relationships/image" Target="media/image7.wmf" /><Relationship Id="rId170" Type="http://schemas.openxmlformats.org/officeDocument/2006/relationships/image" Target="media/image79.wmf" /><Relationship Id="rId171" Type="http://schemas.openxmlformats.org/officeDocument/2006/relationships/oleObject" Target="embeddings/oleObject87.bin" /><Relationship Id="rId172" Type="http://schemas.openxmlformats.org/officeDocument/2006/relationships/image" Target="media/image80.wmf" /><Relationship Id="rId173" Type="http://schemas.openxmlformats.org/officeDocument/2006/relationships/oleObject" Target="embeddings/oleObject88.bin" /><Relationship Id="rId174" Type="http://schemas.openxmlformats.org/officeDocument/2006/relationships/oleObject" Target="embeddings/oleObject89.bin" /><Relationship Id="rId175" Type="http://schemas.openxmlformats.org/officeDocument/2006/relationships/image" Target="media/image81.wmf" /><Relationship Id="rId176" Type="http://schemas.openxmlformats.org/officeDocument/2006/relationships/oleObject" Target="embeddings/oleObject90.bin" /><Relationship Id="rId177" Type="http://schemas.openxmlformats.org/officeDocument/2006/relationships/oleObject" Target="embeddings/oleObject91.bin" /><Relationship Id="rId178" Type="http://schemas.openxmlformats.org/officeDocument/2006/relationships/oleObject" Target="embeddings/oleObject92.bin" /><Relationship Id="rId179" Type="http://schemas.openxmlformats.org/officeDocument/2006/relationships/oleObject" Target="embeddings/oleObject93.bin" /><Relationship Id="rId18" Type="http://schemas.openxmlformats.org/officeDocument/2006/relationships/oleObject" Target="embeddings/oleObject6.bin" /><Relationship Id="rId180" Type="http://schemas.openxmlformats.org/officeDocument/2006/relationships/oleObject" Target="embeddings/oleObject94.bin" /><Relationship Id="rId181" Type="http://schemas.openxmlformats.org/officeDocument/2006/relationships/oleObject" Target="embeddings/oleObject95.bin" /><Relationship Id="rId182" Type="http://schemas.openxmlformats.org/officeDocument/2006/relationships/image" Target="media/image82.wmf" /><Relationship Id="rId183" Type="http://schemas.openxmlformats.org/officeDocument/2006/relationships/oleObject" Target="embeddings/oleObject96.bin" /><Relationship Id="rId184" Type="http://schemas.openxmlformats.org/officeDocument/2006/relationships/oleObject" Target="embeddings/oleObject97.bin" /><Relationship Id="rId185" Type="http://schemas.openxmlformats.org/officeDocument/2006/relationships/oleObject" Target="embeddings/oleObject98.bin" /><Relationship Id="rId186" Type="http://schemas.openxmlformats.org/officeDocument/2006/relationships/oleObject" Target="embeddings/oleObject99.bin" /><Relationship Id="rId187" Type="http://schemas.openxmlformats.org/officeDocument/2006/relationships/image" Target="media/image83.wmf" /><Relationship Id="rId188" Type="http://schemas.openxmlformats.org/officeDocument/2006/relationships/oleObject" Target="embeddings/oleObject100.bin" /><Relationship Id="rId189" Type="http://schemas.openxmlformats.org/officeDocument/2006/relationships/image" Target="media/image84.wmf" /><Relationship Id="rId19" Type="http://schemas.openxmlformats.org/officeDocument/2006/relationships/image" Target="media/image8.wmf" /><Relationship Id="rId190" Type="http://schemas.openxmlformats.org/officeDocument/2006/relationships/oleObject" Target="embeddings/oleObject101.bin" /><Relationship Id="rId191" Type="http://schemas.openxmlformats.org/officeDocument/2006/relationships/image" Target="media/image85.wmf" /><Relationship Id="rId192" Type="http://schemas.openxmlformats.org/officeDocument/2006/relationships/oleObject" Target="embeddings/oleObject102.bin" /><Relationship Id="rId193" Type="http://schemas.openxmlformats.org/officeDocument/2006/relationships/oleObject" Target="embeddings/oleObject103.bin" /><Relationship Id="rId194" Type="http://schemas.openxmlformats.org/officeDocument/2006/relationships/theme" Target="theme/theme1.xml" /><Relationship Id="rId195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oleObject" Target="embeddings/oleObject8.bin" /><Relationship Id="rId22" Type="http://schemas.openxmlformats.org/officeDocument/2006/relationships/oleObject" Target="embeddings/oleObject9.bin" /><Relationship Id="rId23" Type="http://schemas.openxmlformats.org/officeDocument/2006/relationships/image" Target="media/image9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0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1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5.wmf" /><Relationship Id="rId36" Type="http://schemas.openxmlformats.org/officeDocument/2006/relationships/oleObject" Target="embeddings/oleObject16.bin" /><Relationship Id="rId37" Type="http://schemas.openxmlformats.org/officeDocument/2006/relationships/oleObject" Target="embeddings/oleObject17.bin" /><Relationship Id="rId38" Type="http://schemas.openxmlformats.org/officeDocument/2006/relationships/image" Target="media/image16.wmf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7.wmf" /><Relationship Id="rId42" Type="http://schemas.openxmlformats.org/officeDocument/2006/relationships/oleObject" Target="embeddings/oleObject20.bin" /><Relationship Id="rId43" Type="http://schemas.openxmlformats.org/officeDocument/2006/relationships/oleObject" Target="embeddings/oleObject21.bin" /><Relationship Id="rId44" Type="http://schemas.openxmlformats.org/officeDocument/2006/relationships/image" Target="media/image18.wmf" /><Relationship Id="rId45" Type="http://schemas.openxmlformats.org/officeDocument/2006/relationships/oleObject" Target="embeddings/oleObject22.bin" /><Relationship Id="rId46" Type="http://schemas.openxmlformats.org/officeDocument/2006/relationships/image" Target="media/image19.wmf" /><Relationship Id="rId47" Type="http://schemas.openxmlformats.org/officeDocument/2006/relationships/oleObject" Target="embeddings/oleObject23.bin" /><Relationship Id="rId48" Type="http://schemas.openxmlformats.org/officeDocument/2006/relationships/image" Target="media/image20.wmf" /><Relationship Id="rId49" Type="http://schemas.openxmlformats.org/officeDocument/2006/relationships/oleObject" Target="embeddings/oleObject24.bin" /><Relationship Id="rId5" Type="http://schemas.openxmlformats.org/officeDocument/2006/relationships/customXml" Target="../customXml/item2.xml" /><Relationship Id="rId50" Type="http://schemas.openxmlformats.org/officeDocument/2006/relationships/image" Target="media/image21.wmf" /><Relationship Id="rId51" Type="http://schemas.openxmlformats.org/officeDocument/2006/relationships/oleObject" Target="embeddings/oleObject25.bin" /><Relationship Id="rId52" Type="http://schemas.openxmlformats.org/officeDocument/2006/relationships/image" Target="media/image22.wmf" /><Relationship Id="rId53" Type="http://schemas.openxmlformats.org/officeDocument/2006/relationships/oleObject" Target="embeddings/oleObject26.bin" /><Relationship Id="rId54" Type="http://schemas.openxmlformats.org/officeDocument/2006/relationships/image" Target="media/image23.wmf" /><Relationship Id="rId55" Type="http://schemas.openxmlformats.org/officeDocument/2006/relationships/oleObject" Target="embeddings/oleObject27.bin" /><Relationship Id="rId56" Type="http://schemas.openxmlformats.org/officeDocument/2006/relationships/image" Target="media/image24.wmf" /><Relationship Id="rId57" Type="http://schemas.openxmlformats.org/officeDocument/2006/relationships/oleObject" Target="embeddings/oleObject28.bin" /><Relationship Id="rId58" Type="http://schemas.openxmlformats.org/officeDocument/2006/relationships/image" Target="media/image25.wmf" /><Relationship Id="rId59" Type="http://schemas.openxmlformats.org/officeDocument/2006/relationships/oleObject" Target="embeddings/oleObject29.bin" /><Relationship Id="rId6" Type="http://schemas.openxmlformats.org/officeDocument/2006/relationships/image" Target="media/image1.wmf" /><Relationship Id="rId60" Type="http://schemas.openxmlformats.org/officeDocument/2006/relationships/oleObject" Target="embeddings/oleObject30.bin" /><Relationship Id="rId61" Type="http://schemas.openxmlformats.org/officeDocument/2006/relationships/image" Target="media/image26.wmf" /><Relationship Id="rId62" Type="http://schemas.openxmlformats.org/officeDocument/2006/relationships/oleObject" Target="embeddings/oleObject31.bin" /><Relationship Id="rId63" Type="http://schemas.openxmlformats.org/officeDocument/2006/relationships/oleObject" Target="embeddings/oleObject32.bin" /><Relationship Id="rId64" Type="http://schemas.openxmlformats.org/officeDocument/2006/relationships/oleObject" Target="embeddings/oleObject33.bin" /><Relationship Id="rId65" Type="http://schemas.openxmlformats.org/officeDocument/2006/relationships/image" Target="media/image27.wmf" /><Relationship Id="rId66" Type="http://schemas.openxmlformats.org/officeDocument/2006/relationships/oleObject" Target="embeddings/oleObject34.bin" /><Relationship Id="rId67" Type="http://schemas.openxmlformats.org/officeDocument/2006/relationships/oleObject" Target="embeddings/oleObject35.bin" /><Relationship Id="rId68" Type="http://schemas.openxmlformats.org/officeDocument/2006/relationships/oleObject" Target="embeddings/oleObject36.bin" /><Relationship Id="rId69" Type="http://schemas.openxmlformats.org/officeDocument/2006/relationships/oleObject" Target="embeddings/oleObject37.bin" /><Relationship Id="rId7" Type="http://schemas.openxmlformats.org/officeDocument/2006/relationships/image" Target="media/image2.wmf" /><Relationship Id="rId70" Type="http://schemas.openxmlformats.org/officeDocument/2006/relationships/oleObject" Target="embeddings/oleObject38.bin" /><Relationship Id="rId71" Type="http://schemas.openxmlformats.org/officeDocument/2006/relationships/image" Target="media/image28.wmf" /><Relationship Id="rId72" Type="http://schemas.openxmlformats.org/officeDocument/2006/relationships/oleObject" Target="embeddings/oleObject39.bin" /><Relationship Id="rId73" Type="http://schemas.openxmlformats.org/officeDocument/2006/relationships/oleObject" Target="embeddings/oleObject40.bin" /><Relationship Id="rId74" Type="http://schemas.openxmlformats.org/officeDocument/2006/relationships/oleObject" Target="embeddings/oleObject41.bin" /><Relationship Id="rId75" Type="http://schemas.openxmlformats.org/officeDocument/2006/relationships/oleObject" Target="embeddings/oleObject42.bin" /><Relationship Id="rId76" Type="http://schemas.openxmlformats.org/officeDocument/2006/relationships/oleObject" Target="embeddings/oleObject43.bin" /><Relationship Id="rId77" Type="http://schemas.openxmlformats.org/officeDocument/2006/relationships/image" Target="media/image29.wmf" /><Relationship Id="rId78" Type="http://schemas.openxmlformats.org/officeDocument/2006/relationships/oleObject" Target="embeddings/oleObject44.bin" /><Relationship Id="rId79" Type="http://schemas.openxmlformats.org/officeDocument/2006/relationships/oleObject" Target="embeddings/oleObject45.bin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46.bin" /><Relationship Id="rId81" Type="http://schemas.openxmlformats.org/officeDocument/2006/relationships/image" Target="media/image30.wmf" /><Relationship Id="rId82" Type="http://schemas.openxmlformats.org/officeDocument/2006/relationships/oleObject" Target="embeddings/oleObject47.bin" /><Relationship Id="rId83" Type="http://schemas.openxmlformats.org/officeDocument/2006/relationships/image" Target="media/image31.png" /><Relationship Id="rId84" Type="http://schemas.openxmlformats.org/officeDocument/2006/relationships/image" Target="media/image32.wmf" /><Relationship Id="rId85" Type="http://schemas.openxmlformats.org/officeDocument/2006/relationships/oleObject" Target="embeddings/oleObject48.bin" /><Relationship Id="rId86" Type="http://schemas.openxmlformats.org/officeDocument/2006/relationships/image" Target="media/image33.wmf" /><Relationship Id="rId87" Type="http://schemas.openxmlformats.org/officeDocument/2006/relationships/oleObject" Target="embeddings/oleObject49.bin" /><Relationship Id="rId88" Type="http://schemas.openxmlformats.org/officeDocument/2006/relationships/image" Target="media/image34.png" /><Relationship Id="rId89" Type="http://schemas.openxmlformats.org/officeDocument/2006/relationships/image" Target="media/image35.wmf" /><Relationship Id="rId9" Type="http://schemas.openxmlformats.org/officeDocument/2006/relationships/image" Target="media/image3.wmf" /><Relationship Id="rId90" Type="http://schemas.openxmlformats.org/officeDocument/2006/relationships/oleObject" Target="embeddings/oleObject50.bin" /><Relationship Id="rId91" Type="http://schemas.openxmlformats.org/officeDocument/2006/relationships/oleObject" Target="embeddings/oleObject51.bin" /><Relationship Id="rId92" Type="http://schemas.openxmlformats.org/officeDocument/2006/relationships/oleObject" Target="embeddings/oleObject52.bin" /><Relationship Id="rId93" Type="http://schemas.openxmlformats.org/officeDocument/2006/relationships/image" Target="media/image36.wmf" /><Relationship Id="rId94" Type="http://schemas.openxmlformats.org/officeDocument/2006/relationships/oleObject" Target="embeddings/oleObject53.bin" /><Relationship Id="rId95" Type="http://schemas.openxmlformats.org/officeDocument/2006/relationships/image" Target="media/image37.wmf" /><Relationship Id="rId96" Type="http://schemas.openxmlformats.org/officeDocument/2006/relationships/oleObject" Target="embeddings/oleObject54.bin" /><Relationship Id="rId97" Type="http://schemas.openxmlformats.org/officeDocument/2006/relationships/image" Target="media/image38.wmf" /><Relationship Id="rId98" Type="http://schemas.openxmlformats.org/officeDocument/2006/relationships/oleObject" Target="embeddings/oleObject55.bin" /><Relationship Id="rId99" Type="http://schemas.openxmlformats.org/officeDocument/2006/relationships/image" Target="media/image3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44f2-b6c6-4815-9531-fae26ad3e372}">
  <ds:schemaRefs/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