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8EF77">
      <w:pPr>
        <w:spacing w:line="360" w:lineRule="auto"/>
        <w:jc w:val="center"/>
        <w:rPr>
          <w:rFonts w:hint="eastAsia" w:ascii="黑体" w:hAnsi="黑体" w:eastAsia="黑体" w:cs="黑体"/>
          <w:sz w:val="36"/>
          <w:szCs w:val="36"/>
        </w:rPr>
      </w:pPr>
      <w:r>
        <w:rPr>
          <w:rFonts w:hint="eastAsia" w:ascii="黑体" w:hAnsi="黑体" w:eastAsia="黑体" w:cs="黑体"/>
          <w:sz w:val="36"/>
          <w:szCs w:val="36"/>
        </w:rPr>
        <w:t>2024年山东省高考历史试卷</w:t>
      </w:r>
    </w:p>
    <w:p w14:paraId="6F9573AD">
      <w:pPr>
        <w:spacing w:line="360" w:lineRule="auto"/>
        <w:rPr>
          <w:rFonts w:hint="eastAsia" w:ascii="宋体" w:hAnsi="宋体" w:eastAsia="宋体" w:cs="宋体"/>
          <w:b/>
          <w:bCs/>
        </w:rPr>
      </w:pPr>
      <w:r>
        <w:rPr>
          <w:rFonts w:hint="eastAsia" w:ascii="宋体" w:hAnsi="宋体" w:eastAsia="宋体" w:cs="宋体"/>
          <w:b/>
          <w:bCs/>
        </w:rPr>
        <w:t>一、选择题：本题共15小题，每小题3分，共45分。每小题只有一个选项符合题目要求。</w:t>
      </w:r>
    </w:p>
    <w:p w14:paraId="03A5F00B">
      <w:pPr>
        <w:spacing w:line="360" w:lineRule="auto"/>
        <w:rPr>
          <w:rFonts w:hint="eastAsia" w:ascii="宋体" w:hAnsi="宋体" w:eastAsia="宋体" w:cs="宋体"/>
        </w:rPr>
      </w:pPr>
      <w:r>
        <w:rPr>
          <w:rFonts w:hint="eastAsia" w:ascii="宋体" w:hAnsi="宋体" w:eastAsia="宋体" w:cs="宋体"/>
        </w:rPr>
        <w:t>1.商业是社会发展到一定阶段的产物。下列四处考古遗址所出土器物能表明商业已有较高程度发展的是</w:t>
      </w:r>
    </w:p>
    <w:p w14:paraId="3A3AAC0C">
      <w:pPr>
        <w:spacing w:line="360" w:lineRule="auto"/>
        <w:rPr>
          <w:rFonts w:hint="eastAsia" w:ascii="宋体" w:hAnsi="宋体" w:eastAsia="宋体" w:cs="宋体"/>
        </w:rPr>
      </w:pPr>
      <w:r>
        <w:rPr>
          <w:rFonts w:hint="eastAsia" w:ascii="宋体" w:hAnsi="宋体" w:eastAsia="宋体" w:cs="宋体"/>
        </w:rPr>
        <w:t>A.陶釜、蚌器、骨角器等</w:t>
      </w:r>
    </w:p>
    <w:p w14:paraId="6CED2BBA">
      <w:pPr>
        <w:spacing w:line="360" w:lineRule="auto"/>
        <w:rPr>
          <w:rFonts w:hint="eastAsia" w:ascii="宋体" w:hAnsi="宋体" w:eastAsia="宋体" w:cs="宋体"/>
        </w:rPr>
      </w:pPr>
      <w:r>
        <w:rPr>
          <w:rFonts w:hint="eastAsia" w:ascii="宋体" w:hAnsi="宋体" w:eastAsia="宋体" w:cs="宋体"/>
        </w:rPr>
        <w:t>B.指环、牙器、臂玉环等</w:t>
      </w:r>
    </w:p>
    <w:p w14:paraId="48672131">
      <w:pPr>
        <w:spacing w:line="360" w:lineRule="auto"/>
        <w:rPr>
          <w:rFonts w:hint="eastAsia" w:ascii="宋体" w:hAnsi="宋体" w:eastAsia="宋体" w:cs="宋体"/>
          <w:lang w:eastAsia="zh-CN"/>
        </w:rPr>
      </w:pPr>
      <w:r>
        <w:rPr>
          <w:rFonts w:hint="eastAsia" w:ascii="宋体" w:hAnsi="宋体" w:eastAsia="宋体" w:cs="宋体"/>
        </w:rPr>
        <w:t>C.石斧、石磨棒、石磨盘等</w:t>
      </w:r>
    </w:p>
    <w:p w14:paraId="4F1A9DE5">
      <w:pPr>
        <w:spacing w:line="360" w:lineRule="auto"/>
        <w:rPr>
          <w:rFonts w:hint="eastAsia" w:ascii="宋体" w:hAnsi="宋体" w:eastAsia="宋体" w:cs="宋体"/>
        </w:rPr>
      </w:pPr>
      <w:r>
        <w:rPr>
          <w:rFonts w:hint="eastAsia" w:ascii="宋体" w:hAnsi="宋体" w:eastAsia="宋体" w:cs="宋体"/>
        </w:rPr>
        <w:t>D.骨贝、青铜贝、包金贝等</w:t>
      </w:r>
    </w:p>
    <w:p w14:paraId="4F47074E">
      <w:pPr>
        <w:spacing w:line="360" w:lineRule="auto"/>
        <w:rPr>
          <w:rFonts w:hint="eastAsia" w:ascii="宋体" w:hAnsi="宋体" w:eastAsia="宋体" w:cs="宋体"/>
        </w:rPr>
      </w:pPr>
      <w:r>
        <w:rPr>
          <w:rFonts w:hint="eastAsia" w:ascii="宋体" w:hAnsi="宋体" w:eastAsia="宋体" w:cs="宋体"/>
        </w:rPr>
        <w:t>2.西周时期，诸侯国在奉行周礼的同时，多尊重当地原有的风俗；春秋战国时期，诸侯国变革礼制，移风易俗，成为一种普遍现象。诸侯国转变做法主要是为了</w:t>
      </w:r>
    </w:p>
    <w:p w14:paraId="55762D73">
      <w:pPr>
        <w:spacing w:line="360" w:lineRule="auto"/>
        <w:rPr>
          <w:rFonts w:hint="eastAsia" w:ascii="宋体" w:hAnsi="宋体" w:eastAsia="宋体" w:cs="宋体"/>
        </w:rPr>
      </w:pPr>
      <w:r>
        <w:rPr>
          <w:rFonts w:hint="eastAsia" w:ascii="宋体" w:hAnsi="宋体" w:eastAsia="宋体" w:cs="宋体"/>
        </w:rPr>
        <w:t>A.重构统治秩序</w:t>
      </w:r>
    </w:p>
    <w:p w14:paraId="32075728">
      <w:pPr>
        <w:spacing w:line="360" w:lineRule="auto"/>
        <w:rPr>
          <w:rFonts w:hint="eastAsia" w:ascii="宋体" w:hAnsi="宋体" w:eastAsia="宋体" w:cs="宋体"/>
        </w:rPr>
      </w:pPr>
      <w:r>
        <w:rPr>
          <w:rFonts w:hint="eastAsia" w:ascii="宋体" w:hAnsi="宋体" w:eastAsia="宋体" w:cs="宋体"/>
        </w:rPr>
        <w:t>B.限制贵族特权</w:t>
      </w:r>
    </w:p>
    <w:p w14:paraId="61C461D7">
      <w:pPr>
        <w:spacing w:line="360" w:lineRule="auto"/>
        <w:rPr>
          <w:rFonts w:hint="eastAsia" w:ascii="宋体" w:hAnsi="宋体" w:eastAsia="宋体" w:cs="宋体"/>
        </w:rPr>
      </w:pPr>
      <w:r>
        <w:rPr>
          <w:rFonts w:hint="eastAsia" w:ascii="宋体" w:hAnsi="宋体" w:eastAsia="宋体" w:cs="宋体"/>
        </w:rPr>
        <w:t>C.以德行教化民众</w:t>
      </w:r>
    </w:p>
    <w:p w14:paraId="15F91C29">
      <w:pPr>
        <w:spacing w:line="360" w:lineRule="auto"/>
        <w:rPr>
          <w:rFonts w:hint="eastAsia" w:ascii="宋体" w:hAnsi="宋体" w:eastAsia="宋体" w:cs="宋体"/>
        </w:rPr>
      </w:pPr>
      <w:r>
        <w:rPr>
          <w:rFonts w:hint="eastAsia" w:ascii="宋体" w:hAnsi="宋体" w:eastAsia="宋体" w:cs="宋体"/>
        </w:rPr>
        <w:t>D.打破宗法血缘关系</w:t>
      </w:r>
    </w:p>
    <w:p w14:paraId="674B8511">
      <w:pPr>
        <w:spacing w:line="360" w:lineRule="auto"/>
        <w:rPr>
          <w:rFonts w:hint="eastAsia" w:ascii="宋体" w:hAnsi="宋体" w:eastAsia="宋体" w:cs="宋体"/>
        </w:rPr>
      </w:pPr>
      <w:r>
        <w:rPr>
          <w:rFonts w:hint="eastAsia" w:ascii="宋体" w:hAnsi="宋体" w:eastAsia="宋体" w:cs="宋体"/>
        </w:rPr>
        <w:t>3.图1为《宋史·王猎传》中的相关记载。王猎的经历反映出宋代</w:t>
      </w:r>
    </w:p>
    <w:p w14:paraId="22EE98C7">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4102100" cy="782955"/>
            <wp:effectExtent l="0" t="0" r="12700" b="17145"/>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4">
                      <a:lum bright="6000"/>
                    </a:blip>
                    <a:stretch>
                      <a:fillRect/>
                    </a:stretch>
                  </pic:blipFill>
                  <pic:spPr>
                    <a:xfrm>
                      <a:off x="0" y="0"/>
                      <a:ext cx="4102608" cy="783335"/>
                    </a:xfrm>
                    <a:prstGeom prst="rect">
                      <a:avLst/>
                    </a:prstGeom>
                  </pic:spPr>
                </pic:pic>
              </a:graphicData>
            </a:graphic>
          </wp:inline>
        </w:drawing>
      </w:r>
    </w:p>
    <w:p w14:paraId="5534E9DF">
      <w:pPr>
        <w:spacing w:line="360" w:lineRule="auto"/>
        <w:rPr>
          <w:rFonts w:hint="eastAsia" w:ascii="宋体" w:hAnsi="宋体" w:eastAsia="宋体" w:cs="宋体"/>
        </w:rPr>
      </w:pPr>
      <w:r>
        <w:rPr>
          <w:rFonts w:hint="eastAsia" w:ascii="宋体" w:hAnsi="宋体" w:eastAsia="宋体" w:cs="宋体"/>
        </w:rPr>
        <w:t>A.士人价值取向发生变化</w:t>
      </w:r>
    </w:p>
    <w:p w14:paraId="536BE7B1">
      <w:pPr>
        <w:spacing w:line="360" w:lineRule="auto"/>
        <w:rPr>
          <w:rFonts w:hint="eastAsia" w:ascii="宋体" w:hAnsi="宋体" w:eastAsia="宋体" w:cs="宋体"/>
        </w:rPr>
      </w:pPr>
      <w:r>
        <w:rPr>
          <w:rFonts w:hint="eastAsia" w:ascii="宋体" w:hAnsi="宋体" w:eastAsia="宋体" w:cs="宋体"/>
        </w:rPr>
        <w:t>B.传统观念制约阶层流动</w:t>
      </w:r>
    </w:p>
    <w:p w14:paraId="7C061F55">
      <w:pPr>
        <w:spacing w:line="360" w:lineRule="auto"/>
        <w:rPr>
          <w:rFonts w:hint="eastAsia" w:ascii="宋体" w:hAnsi="宋体" w:eastAsia="宋体" w:cs="宋体"/>
        </w:rPr>
      </w:pPr>
      <w:r>
        <w:rPr>
          <w:rFonts w:hint="eastAsia" w:ascii="宋体" w:hAnsi="宋体" w:eastAsia="宋体" w:cs="宋体"/>
        </w:rPr>
        <w:t>C.商人政治地位得到提高</w:t>
      </w:r>
    </w:p>
    <w:p w14:paraId="474FD2A1">
      <w:pPr>
        <w:spacing w:line="360" w:lineRule="auto"/>
        <w:rPr>
          <w:rFonts w:hint="eastAsia" w:ascii="宋体" w:hAnsi="宋体" w:eastAsia="宋体" w:cs="宋体"/>
        </w:rPr>
      </w:pPr>
      <w:r>
        <w:rPr>
          <w:rFonts w:hint="eastAsia" w:ascii="宋体" w:hAnsi="宋体" w:eastAsia="宋体" w:cs="宋体"/>
        </w:rPr>
        <w:t>D.经济发展影响选官方式</w:t>
      </w:r>
    </w:p>
    <w:p w14:paraId="0C5A97E0">
      <w:pPr>
        <w:spacing w:line="360" w:lineRule="auto"/>
        <w:rPr>
          <w:rFonts w:hint="eastAsia" w:ascii="宋体" w:hAnsi="宋体" w:eastAsia="宋体" w:cs="宋体"/>
        </w:rPr>
      </w:pPr>
      <w:r>
        <w:rPr>
          <w:rFonts w:hint="eastAsia" w:ascii="宋体" w:hAnsi="宋体" w:eastAsia="宋体" w:cs="宋体"/>
        </w:rPr>
        <w:t>4.宋元时期，畜牧兽医专著记述最多的是马，并以医马、相马的书为多；明清时期，最主要的记述对象是牛，各种相牛、养牛、医牛的书占畜牧兽医专著总数的50%以上。这是因为明清时期</w:t>
      </w:r>
    </w:p>
    <w:p w14:paraId="19777CAD">
      <w:pPr>
        <w:spacing w:line="360" w:lineRule="auto"/>
        <w:rPr>
          <w:rFonts w:hint="eastAsia" w:ascii="宋体" w:hAnsi="宋体" w:eastAsia="宋体" w:cs="宋体"/>
        </w:rPr>
      </w:pPr>
      <w:r>
        <w:rPr>
          <w:rFonts w:hint="eastAsia" w:ascii="宋体" w:hAnsi="宋体" w:eastAsia="宋体" w:cs="宋体"/>
        </w:rPr>
        <w:t>A.政府强化了军事资源控制</w:t>
      </w:r>
    </w:p>
    <w:p w14:paraId="526C57A3">
      <w:pPr>
        <w:spacing w:line="360" w:lineRule="auto"/>
        <w:rPr>
          <w:rFonts w:hint="eastAsia" w:ascii="宋体" w:hAnsi="宋体" w:eastAsia="宋体" w:cs="宋体"/>
        </w:rPr>
      </w:pPr>
      <w:r>
        <w:rPr>
          <w:rFonts w:hint="eastAsia" w:ascii="宋体" w:hAnsi="宋体" w:eastAsia="宋体" w:cs="宋体"/>
        </w:rPr>
        <w:t>B.土地兼并进一步加剧</w:t>
      </w:r>
    </w:p>
    <w:p w14:paraId="136EF5F6">
      <w:pPr>
        <w:spacing w:line="360" w:lineRule="auto"/>
        <w:rPr>
          <w:rFonts w:hint="eastAsia" w:ascii="宋体" w:hAnsi="宋体" w:eastAsia="宋体" w:cs="宋体"/>
        </w:rPr>
      </w:pPr>
      <w:r>
        <w:rPr>
          <w:rFonts w:hint="eastAsia" w:ascii="宋体" w:hAnsi="宋体" w:eastAsia="宋体" w:cs="宋体"/>
        </w:rPr>
        <w:t>C.政治相对稳定促进了经济发展</w:t>
      </w:r>
    </w:p>
    <w:p w14:paraId="02F458CD">
      <w:pPr>
        <w:spacing w:line="360" w:lineRule="auto"/>
        <w:rPr>
          <w:rFonts w:hint="eastAsia" w:ascii="宋体" w:hAnsi="宋体" w:eastAsia="宋体" w:cs="宋体"/>
        </w:rPr>
      </w:pPr>
      <w:r>
        <w:rPr>
          <w:rFonts w:hint="eastAsia" w:ascii="宋体" w:hAnsi="宋体" w:eastAsia="宋体" w:cs="宋体"/>
        </w:rPr>
        <w:t>D.游牧文明与农耕文明交融加强</w:t>
      </w:r>
    </w:p>
    <w:p w14:paraId="759E3BE8">
      <w:pPr>
        <w:spacing w:line="360" w:lineRule="auto"/>
        <w:rPr>
          <w:rFonts w:hint="eastAsia" w:ascii="宋体" w:hAnsi="宋体" w:eastAsia="宋体" w:cs="宋体"/>
        </w:rPr>
      </w:pPr>
      <w:r>
        <w:rPr>
          <w:rFonts w:hint="eastAsia" w:ascii="宋体" w:hAnsi="宋体" w:eastAsia="宋体" w:cs="宋体"/>
        </w:rPr>
        <w:t>5.表1为1846—1905年英国建筑师在上海、汉口、天津、北京等四地的分布情况统计。这体现了</w:t>
      </w:r>
    </w:p>
    <w:p w14:paraId="18693A90">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3373755" cy="2032635"/>
            <wp:effectExtent l="0" t="0" r="17145" b="5715"/>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5">
                      <a:lum contrast="6000"/>
                    </a:blip>
                    <a:stretch>
                      <a:fillRect/>
                    </a:stretch>
                  </pic:blipFill>
                  <pic:spPr>
                    <a:xfrm>
                      <a:off x="0" y="0"/>
                      <a:ext cx="3374135" cy="2033015"/>
                    </a:xfrm>
                    <a:prstGeom prst="rect">
                      <a:avLst/>
                    </a:prstGeom>
                  </pic:spPr>
                </pic:pic>
              </a:graphicData>
            </a:graphic>
          </wp:inline>
        </w:drawing>
      </w:r>
    </w:p>
    <w:p w14:paraId="62199F4E">
      <w:pPr>
        <w:spacing w:line="360" w:lineRule="auto"/>
        <w:rPr>
          <w:rFonts w:hint="eastAsia" w:ascii="宋体" w:hAnsi="宋体" w:eastAsia="宋体" w:cs="宋体"/>
          <w:lang w:eastAsia="zh-CN"/>
        </w:rPr>
      </w:pPr>
      <w:r>
        <w:rPr>
          <w:rFonts w:hint="eastAsia" w:ascii="宋体" w:hAnsi="宋体" w:eastAsia="宋体" w:cs="宋体"/>
        </w:rPr>
        <w:t>A.晚清外交的不断退让</w:t>
      </w:r>
    </w:p>
    <w:p w14:paraId="0C5472BB">
      <w:pPr>
        <w:spacing w:line="360" w:lineRule="auto"/>
        <w:rPr>
          <w:rFonts w:hint="eastAsia" w:ascii="宋体" w:hAnsi="宋体" w:eastAsia="宋体" w:cs="宋体"/>
          <w:lang w:eastAsia="zh-CN"/>
        </w:rPr>
      </w:pPr>
      <w:r>
        <w:rPr>
          <w:rFonts w:hint="eastAsia" w:ascii="宋体" w:hAnsi="宋体" w:eastAsia="宋体" w:cs="宋体"/>
        </w:rPr>
        <w:t>B.英国势力范围的扩展</w:t>
      </w:r>
    </w:p>
    <w:p w14:paraId="5DF6A864">
      <w:pPr>
        <w:spacing w:line="360" w:lineRule="auto"/>
        <w:rPr>
          <w:rFonts w:hint="eastAsia" w:ascii="宋体" w:hAnsi="宋体" w:eastAsia="宋体" w:cs="宋体"/>
          <w:lang w:eastAsia="zh-CN"/>
        </w:rPr>
      </w:pPr>
      <w:r>
        <w:rPr>
          <w:rFonts w:hint="eastAsia" w:ascii="宋体" w:hAnsi="宋体" w:eastAsia="宋体" w:cs="宋体"/>
        </w:rPr>
        <w:t>C.列强侵略方式的转变</w:t>
      </w:r>
    </w:p>
    <w:p w14:paraId="3BD1AA8E">
      <w:pPr>
        <w:spacing w:line="360" w:lineRule="auto"/>
        <w:rPr>
          <w:rFonts w:hint="eastAsia" w:ascii="宋体" w:hAnsi="宋体" w:eastAsia="宋体" w:cs="宋体"/>
        </w:rPr>
      </w:pPr>
      <w:r>
        <w:rPr>
          <w:rFonts w:hint="eastAsia" w:ascii="宋体" w:hAnsi="宋体" w:eastAsia="宋体" w:cs="宋体"/>
        </w:rPr>
        <w:t>D.中西文化交流的深入</w:t>
      </w:r>
    </w:p>
    <w:p w14:paraId="2AAFB073">
      <w:pPr>
        <w:spacing w:line="360" w:lineRule="auto"/>
        <w:rPr>
          <w:rFonts w:hint="eastAsia" w:ascii="宋体" w:hAnsi="宋体" w:eastAsia="宋体" w:cs="宋体"/>
        </w:rPr>
      </w:pPr>
      <w:r>
        <w:rPr>
          <w:rFonts w:hint="eastAsia" w:ascii="宋体" w:hAnsi="宋体" w:eastAsia="宋体" w:cs="宋体"/>
        </w:rPr>
        <w:t>6.1926年1月，吴玉章在广州国民党二大期间的一次答词中说：民国元年的革命虽然成功，但所主张的不过是十八世纪法国式的革命，“拿百年前的旧方法，应付现在的新环境，当然是走不通的”。他强调的是</w:t>
      </w:r>
    </w:p>
    <w:p w14:paraId="23850928">
      <w:pPr>
        <w:spacing w:line="360" w:lineRule="auto"/>
        <w:rPr>
          <w:rFonts w:hint="eastAsia" w:ascii="宋体" w:hAnsi="宋体" w:eastAsia="宋体" w:cs="宋体"/>
        </w:rPr>
      </w:pPr>
      <w:r>
        <w:rPr>
          <w:rFonts w:hint="eastAsia" w:ascii="宋体" w:hAnsi="宋体" w:eastAsia="宋体" w:cs="宋体"/>
        </w:rPr>
        <w:t>A.工农群众的革命主力军作用</w:t>
      </w:r>
    </w:p>
    <w:p w14:paraId="39E3E14F">
      <w:pPr>
        <w:spacing w:line="360" w:lineRule="auto"/>
        <w:rPr>
          <w:rFonts w:hint="eastAsia" w:ascii="宋体" w:hAnsi="宋体" w:eastAsia="宋体" w:cs="宋体"/>
        </w:rPr>
      </w:pPr>
      <w:r>
        <w:rPr>
          <w:rFonts w:hint="eastAsia" w:ascii="宋体" w:hAnsi="宋体" w:eastAsia="宋体" w:cs="宋体"/>
        </w:rPr>
        <w:t>B.创新革命理论的紧迫性</w:t>
      </w:r>
    </w:p>
    <w:p w14:paraId="0486948F">
      <w:pPr>
        <w:spacing w:line="360" w:lineRule="auto"/>
        <w:rPr>
          <w:rFonts w:hint="eastAsia" w:ascii="宋体" w:hAnsi="宋体" w:eastAsia="宋体" w:cs="宋体"/>
        </w:rPr>
      </w:pPr>
      <w:r>
        <w:rPr>
          <w:rFonts w:hint="eastAsia" w:ascii="宋体" w:hAnsi="宋体" w:eastAsia="宋体" w:cs="宋体"/>
        </w:rPr>
        <w:t>C.需要吸取法国大革命的教训</w:t>
      </w:r>
    </w:p>
    <w:p w14:paraId="3FE8D6F3">
      <w:pPr>
        <w:spacing w:line="360" w:lineRule="auto"/>
        <w:rPr>
          <w:rFonts w:hint="eastAsia" w:ascii="宋体" w:hAnsi="宋体" w:eastAsia="宋体" w:cs="宋体"/>
        </w:rPr>
      </w:pPr>
      <w:r>
        <w:rPr>
          <w:rFonts w:hint="eastAsia" w:ascii="宋体" w:hAnsi="宋体" w:eastAsia="宋体" w:cs="宋体"/>
        </w:rPr>
        <w:t>D.推进国民革命的必要性</w:t>
      </w:r>
    </w:p>
    <w:p w14:paraId="72E000BB">
      <w:pPr>
        <w:spacing w:line="360" w:lineRule="auto"/>
        <w:rPr>
          <w:rFonts w:hint="eastAsia" w:ascii="宋体" w:hAnsi="宋体" w:eastAsia="宋体" w:cs="宋体"/>
        </w:rPr>
      </w:pPr>
      <w:r>
        <w:rPr>
          <w:rFonts w:hint="eastAsia" w:ascii="宋体" w:hAnsi="宋体" w:eastAsia="宋体" w:cs="宋体"/>
        </w:rPr>
        <w:t>7.在新民主主义革命实践中，中国共产党领导创办了4500余种报刊。这些报刊的命名在不同历史时期呈现出不同特征，使用了不同的关键词。在“红旗”“红色”“工人”“青年”等成为报刊命名高频用词的历史时期。中国共产党</w:t>
      </w:r>
    </w:p>
    <w:p w14:paraId="5B358780">
      <w:pPr>
        <w:spacing w:line="360" w:lineRule="auto"/>
        <w:rPr>
          <w:rFonts w:hint="eastAsia" w:ascii="宋体" w:hAnsi="宋体" w:eastAsia="宋体" w:cs="宋体"/>
        </w:rPr>
      </w:pPr>
      <w:r>
        <w:rPr>
          <w:rFonts w:hint="eastAsia" w:ascii="宋体" w:hAnsi="宋体" w:eastAsia="宋体" w:cs="宋体"/>
        </w:rPr>
        <w:t>A.确定了民主革命纲领</w:t>
      </w:r>
    </w:p>
    <w:p w14:paraId="2D2250A7">
      <w:pPr>
        <w:spacing w:line="360" w:lineRule="auto"/>
        <w:rPr>
          <w:rFonts w:hint="eastAsia" w:ascii="宋体" w:hAnsi="宋体" w:eastAsia="宋体" w:cs="宋体"/>
        </w:rPr>
      </w:pPr>
      <w:r>
        <w:rPr>
          <w:rFonts w:hint="eastAsia" w:ascii="宋体" w:hAnsi="宋体" w:eastAsia="宋体" w:cs="宋体"/>
        </w:rPr>
        <w:t>B.形成了工农武装割据思想</w:t>
      </w:r>
    </w:p>
    <w:p w14:paraId="60B97E55">
      <w:pPr>
        <w:spacing w:line="360" w:lineRule="auto"/>
        <w:rPr>
          <w:rFonts w:hint="eastAsia" w:ascii="宋体" w:hAnsi="宋体" w:eastAsia="宋体" w:cs="宋体"/>
        </w:rPr>
      </w:pPr>
      <w:r>
        <w:rPr>
          <w:rFonts w:hint="eastAsia" w:ascii="宋体" w:hAnsi="宋体" w:eastAsia="宋体" w:cs="宋体"/>
        </w:rPr>
        <w:t>C.制定了全面抗战路线</w:t>
      </w:r>
    </w:p>
    <w:p w14:paraId="595FAA18">
      <w:pPr>
        <w:spacing w:line="360" w:lineRule="auto"/>
        <w:rPr>
          <w:rFonts w:hint="eastAsia" w:ascii="宋体" w:hAnsi="宋体" w:eastAsia="宋体" w:cs="宋体"/>
        </w:rPr>
      </w:pPr>
      <w:r>
        <w:rPr>
          <w:rFonts w:hint="eastAsia" w:ascii="宋体" w:hAnsi="宋体" w:eastAsia="宋体" w:cs="宋体"/>
        </w:rPr>
        <w:t>D.提出工作重心向城市转移</w:t>
      </w:r>
    </w:p>
    <w:p w14:paraId="38C784A7">
      <w:pPr>
        <w:spacing w:line="360" w:lineRule="auto"/>
        <w:rPr>
          <w:rFonts w:hint="eastAsia" w:ascii="宋体" w:hAnsi="宋体" w:eastAsia="宋体" w:cs="宋体"/>
        </w:rPr>
      </w:pPr>
      <w:r>
        <w:rPr>
          <w:rFonts w:hint="eastAsia" w:ascii="宋体" w:hAnsi="宋体" w:eastAsia="宋体" w:cs="宋体"/>
        </w:rPr>
        <w:t>8.1979年，中国科学院将办院方针概括为“侧重基础、侧重提高，为国民经济和国防建设服务”；1984年，提出的新办院方针是“大力加强应用研究，积极而有选择地参加发展工作，继续重视基础研究”。办院方针的调整旨在</w:t>
      </w:r>
    </w:p>
    <w:p w14:paraId="1479DA0D">
      <w:pPr>
        <w:spacing w:line="360" w:lineRule="auto"/>
        <w:rPr>
          <w:rFonts w:hint="eastAsia" w:ascii="宋体" w:hAnsi="宋体" w:eastAsia="宋体" w:cs="宋体"/>
        </w:rPr>
      </w:pPr>
      <w:r>
        <w:rPr>
          <w:rFonts w:hint="eastAsia" w:ascii="宋体" w:hAnsi="宋体" w:eastAsia="宋体" w:cs="宋体"/>
        </w:rPr>
        <w:t>A.服务国家经济建设大局</w:t>
      </w:r>
    </w:p>
    <w:p w14:paraId="7265BF99">
      <w:pPr>
        <w:spacing w:line="360" w:lineRule="auto"/>
        <w:rPr>
          <w:rFonts w:hint="eastAsia" w:ascii="宋体" w:hAnsi="宋体" w:eastAsia="宋体" w:cs="宋体"/>
        </w:rPr>
      </w:pPr>
      <w:r>
        <w:rPr>
          <w:rFonts w:hint="eastAsia" w:ascii="宋体" w:hAnsi="宋体" w:eastAsia="宋体" w:cs="宋体"/>
        </w:rPr>
        <w:t>B.提升自主创新能力</w:t>
      </w:r>
    </w:p>
    <w:p w14:paraId="732C4B92">
      <w:pPr>
        <w:spacing w:line="360" w:lineRule="auto"/>
        <w:rPr>
          <w:rFonts w:hint="eastAsia" w:ascii="宋体" w:hAnsi="宋体" w:eastAsia="宋体" w:cs="宋体"/>
        </w:rPr>
      </w:pPr>
      <w:r>
        <w:rPr>
          <w:rFonts w:hint="eastAsia" w:ascii="宋体" w:hAnsi="宋体" w:eastAsia="宋体" w:cs="宋体"/>
        </w:rPr>
        <w:t>C.促进科学技术人才流动</w:t>
      </w:r>
    </w:p>
    <w:p w14:paraId="1F24F041">
      <w:pPr>
        <w:spacing w:line="360" w:lineRule="auto"/>
        <w:rPr>
          <w:rFonts w:hint="eastAsia" w:ascii="宋体" w:hAnsi="宋体" w:eastAsia="宋体" w:cs="宋体"/>
        </w:rPr>
      </w:pPr>
      <w:r>
        <w:rPr>
          <w:rFonts w:hint="eastAsia" w:ascii="宋体" w:hAnsi="宋体" w:eastAsia="宋体" w:cs="宋体"/>
        </w:rPr>
        <w:t>D.贯彻“科教兴国”战略</w:t>
      </w:r>
    </w:p>
    <w:p w14:paraId="724A25C2">
      <w:pPr>
        <w:spacing w:line="360" w:lineRule="auto"/>
        <w:rPr>
          <w:rFonts w:hint="eastAsia" w:ascii="宋体" w:hAnsi="宋体" w:eastAsia="宋体" w:cs="宋体"/>
        </w:rPr>
      </w:pPr>
      <w:r>
        <w:rPr>
          <w:rFonts w:hint="eastAsia" w:ascii="宋体" w:hAnsi="宋体" w:eastAsia="宋体" w:cs="宋体"/>
        </w:rPr>
        <w:t>9.20世纪80年代，邓小平多次表示，世界总人口约四分之一分布在苏联、西欧、北美、日本等地。“很难说这十一二亿人口的继续发展能够建筑在三十多亿人口的继续贫困的基础上”。中国的外交主张中与这种认识相契合的是</w:t>
      </w:r>
    </w:p>
    <w:p w14:paraId="4E11770F">
      <w:pPr>
        <w:spacing w:line="360" w:lineRule="auto"/>
        <w:rPr>
          <w:rFonts w:hint="eastAsia" w:ascii="宋体" w:hAnsi="宋体" w:eastAsia="宋体" w:cs="宋体"/>
        </w:rPr>
      </w:pPr>
      <w:r>
        <w:rPr>
          <w:rFonts w:hint="eastAsia" w:ascii="宋体" w:hAnsi="宋体" w:eastAsia="宋体" w:cs="宋体"/>
        </w:rPr>
        <w:t>A.结伴而不结盟</w:t>
      </w:r>
    </w:p>
    <w:p w14:paraId="026F1A29">
      <w:pPr>
        <w:spacing w:line="360" w:lineRule="auto"/>
        <w:rPr>
          <w:rFonts w:hint="eastAsia" w:ascii="宋体" w:hAnsi="宋体" w:eastAsia="宋体" w:cs="宋体"/>
        </w:rPr>
      </w:pPr>
      <w:r>
        <w:rPr>
          <w:rFonts w:hint="eastAsia" w:ascii="宋体" w:hAnsi="宋体" w:eastAsia="宋体" w:cs="宋体"/>
        </w:rPr>
        <w:t>B.改善南北关系</w:t>
      </w:r>
    </w:p>
    <w:p w14:paraId="0C11824B">
      <w:pPr>
        <w:spacing w:line="360" w:lineRule="auto"/>
        <w:rPr>
          <w:rFonts w:hint="eastAsia" w:ascii="宋体" w:hAnsi="宋体" w:eastAsia="宋体" w:cs="宋体"/>
        </w:rPr>
      </w:pPr>
      <w:r>
        <w:rPr>
          <w:rFonts w:hint="eastAsia" w:ascii="宋体" w:hAnsi="宋体" w:eastAsia="宋体" w:cs="宋体"/>
        </w:rPr>
        <w:t>C.推进大国协调合作</w:t>
      </w:r>
    </w:p>
    <w:p w14:paraId="4FF93898">
      <w:pPr>
        <w:spacing w:line="360" w:lineRule="auto"/>
        <w:rPr>
          <w:rFonts w:hint="eastAsia" w:ascii="宋体" w:hAnsi="宋体" w:eastAsia="宋体" w:cs="宋体"/>
        </w:rPr>
      </w:pPr>
      <w:r>
        <w:rPr>
          <w:rFonts w:hint="eastAsia" w:ascii="宋体" w:hAnsi="宋体" w:eastAsia="宋体" w:cs="宋体"/>
        </w:rPr>
        <w:t>D.与周边国家共同发展</w:t>
      </w:r>
    </w:p>
    <w:p w14:paraId="0FBD56DF">
      <w:pPr>
        <w:spacing w:line="360" w:lineRule="auto"/>
        <w:rPr>
          <w:rFonts w:hint="eastAsia" w:ascii="宋体" w:hAnsi="宋体" w:eastAsia="宋体" w:cs="宋体"/>
        </w:rPr>
      </w:pPr>
      <w:r>
        <w:rPr>
          <w:rFonts w:hint="eastAsia" w:ascii="宋体" w:hAnsi="宋体" w:eastAsia="宋体" w:cs="宋体"/>
        </w:rPr>
        <w:t>10.图2为古埃及国王献给太阳神庙的大白陶罐；图3为19世纪北美印第安人达科他族首领水牛皮袍上的一份年表的片段。据此可知</w:t>
      </w:r>
    </w:p>
    <w:p w14:paraId="06B6679B">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2796540" cy="1591945"/>
            <wp:effectExtent l="0" t="0" r="3810" b="8255"/>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6"/>
                    <a:stretch>
                      <a:fillRect/>
                    </a:stretch>
                  </pic:blipFill>
                  <pic:spPr>
                    <a:xfrm>
                      <a:off x="0" y="0"/>
                      <a:ext cx="2796540" cy="1591945"/>
                    </a:xfrm>
                    <a:prstGeom prst="rect">
                      <a:avLst/>
                    </a:prstGeom>
                  </pic:spPr>
                </pic:pic>
              </a:graphicData>
            </a:graphic>
          </wp:inline>
        </w:drawing>
      </w:r>
    </w:p>
    <w:p w14:paraId="344EFBEC">
      <w:pPr>
        <w:spacing w:line="360" w:lineRule="auto"/>
        <w:rPr>
          <w:rFonts w:hint="eastAsia" w:ascii="宋体" w:hAnsi="宋体" w:eastAsia="宋体" w:cs="宋体"/>
        </w:rPr>
      </w:pPr>
      <w:r>
        <w:rPr>
          <w:rFonts w:hint="eastAsia" w:ascii="宋体" w:hAnsi="宋体" w:eastAsia="宋体" w:cs="宋体"/>
        </w:rPr>
        <w:t>A.文明交流推动社会进步</w:t>
      </w:r>
    </w:p>
    <w:p w14:paraId="68224565">
      <w:pPr>
        <w:spacing w:line="360" w:lineRule="auto"/>
        <w:rPr>
          <w:rFonts w:hint="eastAsia" w:ascii="宋体" w:hAnsi="宋体" w:eastAsia="宋体" w:cs="宋体"/>
        </w:rPr>
      </w:pPr>
      <w:r>
        <w:rPr>
          <w:rFonts w:hint="eastAsia" w:ascii="宋体" w:hAnsi="宋体" w:eastAsia="宋体" w:cs="宋体"/>
        </w:rPr>
        <w:t>B.采用事件纪年具有普遍性</w:t>
      </w:r>
    </w:p>
    <w:p w14:paraId="7325AA4B">
      <w:pPr>
        <w:spacing w:line="360" w:lineRule="auto"/>
        <w:rPr>
          <w:rFonts w:hint="eastAsia" w:ascii="宋体" w:hAnsi="宋体" w:eastAsia="宋体" w:cs="宋体"/>
        </w:rPr>
      </w:pPr>
      <w:r>
        <w:rPr>
          <w:rFonts w:hint="eastAsia" w:ascii="宋体" w:hAnsi="宋体" w:eastAsia="宋体" w:cs="宋体"/>
        </w:rPr>
        <w:t>C.人类社会经历了相同的发展阶段</w:t>
      </w:r>
    </w:p>
    <w:p w14:paraId="3CAF3622">
      <w:pPr>
        <w:spacing w:line="360" w:lineRule="auto"/>
        <w:rPr>
          <w:rFonts w:hint="eastAsia" w:ascii="宋体" w:hAnsi="宋体" w:eastAsia="宋体" w:cs="宋体"/>
        </w:rPr>
      </w:pPr>
      <w:r>
        <w:rPr>
          <w:rFonts w:hint="eastAsia" w:ascii="宋体" w:hAnsi="宋体" w:eastAsia="宋体" w:cs="宋体"/>
        </w:rPr>
        <w:t>D.年名研究是了解历史的一种途径</w:t>
      </w:r>
    </w:p>
    <w:p w14:paraId="62B4E78E">
      <w:pPr>
        <w:spacing w:line="360" w:lineRule="auto"/>
        <w:rPr>
          <w:rFonts w:hint="eastAsia" w:ascii="宋体" w:hAnsi="宋体" w:eastAsia="宋体" w:cs="宋体"/>
        </w:rPr>
      </w:pPr>
      <w:r>
        <w:rPr>
          <w:rFonts w:hint="eastAsia" w:ascii="宋体" w:hAnsi="宋体" w:eastAsia="宋体" w:cs="宋体"/>
        </w:rPr>
        <w:t>11.13世纪以前，西欧的行会具有明显的开放性，学徒、帮工不论家庭出身，只要合乎资格就可以成为行会成员；13世纪以后，掌握着资本和生产的富人阶层控制了行会，出身贫寒的学徒、帮工面临着更高的入会门槛，行会成员逐渐成为世袭身份。这反映出</w:t>
      </w:r>
    </w:p>
    <w:p w14:paraId="0DD2D6CF">
      <w:pPr>
        <w:spacing w:line="360" w:lineRule="auto"/>
        <w:rPr>
          <w:rFonts w:hint="eastAsia" w:ascii="宋体" w:hAnsi="宋体" w:eastAsia="宋体" w:cs="宋体"/>
        </w:rPr>
      </w:pPr>
      <w:r>
        <w:rPr>
          <w:rFonts w:hint="eastAsia" w:ascii="宋体" w:hAnsi="宋体" w:eastAsia="宋体" w:cs="宋体"/>
        </w:rPr>
        <w:t>A.技术革新速度加快</w:t>
      </w:r>
    </w:p>
    <w:p w14:paraId="0A2A8E66">
      <w:pPr>
        <w:spacing w:line="360" w:lineRule="auto"/>
        <w:rPr>
          <w:rFonts w:hint="eastAsia" w:ascii="宋体" w:hAnsi="宋体" w:eastAsia="宋体" w:cs="宋体"/>
        </w:rPr>
      </w:pPr>
      <w:r>
        <w:rPr>
          <w:rFonts w:hint="eastAsia" w:ascii="宋体" w:hAnsi="宋体" w:eastAsia="宋体" w:cs="宋体"/>
        </w:rPr>
        <w:t>B.市场竞争日益加剧</w:t>
      </w:r>
    </w:p>
    <w:p w14:paraId="7D85F440">
      <w:pPr>
        <w:spacing w:line="360" w:lineRule="auto"/>
        <w:rPr>
          <w:rFonts w:hint="eastAsia" w:ascii="宋体" w:hAnsi="宋体" w:eastAsia="宋体" w:cs="宋体"/>
        </w:rPr>
      </w:pPr>
      <w:r>
        <w:rPr>
          <w:rFonts w:hint="eastAsia" w:ascii="宋体" w:hAnsi="宋体" w:eastAsia="宋体" w:cs="宋体"/>
        </w:rPr>
        <w:t>C.城市管理体制逐步完善</w:t>
      </w:r>
    </w:p>
    <w:p w14:paraId="796B07F3">
      <w:pPr>
        <w:spacing w:line="360" w:lineRule="auto"/>
        <w:rPr>
          <w:rFonts w:hint="eastAsia" w:ascii="宋体" w:hAnsi="宋体" w:eastAsia="宋体" w:cs="宋体"/>
        </w:rPr>
      </w:pPr>
      <w:r>
        <w:rPr>
          <w:rFonts w:hint="eastAsia" w:ascii="宋体" w:hAnsi="宋体" w:eastAsia="宋体" w:cs="宋体"/>
        </w:rPr>
        <w:t>D.王权对城市的控制加强</w:t>
      </w:r>
    </w:p>
    <w:p w14:paraId="2B2C712E">
      <w:pPr>
        <w:spacing w:line="360" w:lineRule="auto"/>
        <w:rPr>
          <w:rFonts w:hint="eastAsia" w:ascii="宋体" w:hAnsi="宋体" w:eastAsia="宋体" w:cs="宋体"/>
        </w:rPr>
      </w:pPr>
      <w:r>
        <w:rPr>
          <w:rFonts w:hint="eastAsia" w:ascii="宋体" w:hAnsi="宋体" w:eastAsia="宋体" w:cs="宋体"/>
        </w:rPr>
        <w:t>12.在某些意义上，空想社会主义者是启蒙思想家的继承者，因为他们都相信犯罪和贪婪是罪恶环境的产物，也相信社会将趋于完美。但相比之下，空想社会主义者更为“激进”，这是因为他们把关注的重心转向了</w:t>
      </w:r>
    </w:p>
    <w:p w14:paraId="38856998">
      <w:pPr>
        <w:spacing w:line="360" w:lineRule="auto"/>
        <w:rPr>
          <w:rFonts w:hint="eastAsia" w:ascii="宋体" w:hAnsi="宋体" w:eastAsia="宋体" w:cs="宋体"/>
        </w:rPr>
      </w:pPr>
      <w:r>
        <w:rPr>
          <w:rFonts w:hint="eastAsia" w:ascii="宋体" w:hAnsi="宋体" w:eastAsia="宋体" w:cs="宋体"/>
        </w:rPr>
        <w:t>A.经济规律</w:t>
      </w:r>
      <w:r>
        <w:rPr>
          <w:rFonts w:hint="eastAsia" w:ascii="宋体" w:hAnsi="宋体" w:eastAsia="宋体" w:cs="宋体"/>
          <w:lang w:val="en-US" w:eastAsia="zh-CN"/>
        </w:rPr>
        <w:t xml:space="preserve">      </w:t>
      </w:r>
      <w:r>
        <w:rPr>
          <w:rFonts w:hint="eastAsia" w:ascii="宋体" w:hAnsi="宋体" w:eastAsia="宋体" w:cs="宋体"/>
        </w:rPr>
        <w:t>B.理想社会</w:t>
      </w:r>
      <w:r>
        <w:rPr>
          <w:rFonts w:hint="eastAsia" w:ascii="宋体" w:hAnsi="宋体" w:eastAsia="宋体" w:cs="宋体"/>
          <w:lang w:val="en-US" w:eastAsia="zh-CN"/>
        </w:rPr>
        <w:t xml:space="preserve">       </w:t>
      </w:r>
      <w:r>
        <w:rPr>
          <w:rFonts w:hint="eastAsia" w:ascii="宋体" w:hAnsi="宋体" w:eastAsia="宋体" w:cs="宋体"/>
        </w:rPr>
        <w:t>C.社会正义</w:t>
      </w:r>
      <w:r>
        <w:rPr>
          <w:rFonts w:hint="eastAsia" w:ascii="宋体" w:hAnsi="宋体" w:eastAsia="宋体" w:cs="宋体"/>
          <w:lang w:val="en-US" w:eastAsia="zh-CN"/>
        </w:rPr>
        <w:t xml:space="preserve">       </w:t>
      </w:r>
      <w:r>
        <w:rPr>
          <w:rFonts w:hint="eastAsia" w:ascii="宋体" w:hAnsi="宋体" w:eastAsia="宋体" w:cs="宋体"/>
        </w:rPr>
        <w:t>D.阶级斗争</w:t>
      </w:r>
    </w:p>
    <w:p w14:paraId="7A387760">
      <w:pPr>
        <w:spacing w:line="360" w:lineRule="auto"/>
        <w:rPr>
          <w:rFonts w:hint="eastAsia" w:ascii="宋体" w:hAnsi="宋体" w:eastAsia="宋体" w:cs="宋体"/>
        </w:rPr>
      </w:pPr>
      <w:r>
        <w:rPr>
          <w:rFonts w:hint="eastAsia" w:ascii="宋体" w:hAnsi="宋体" w:eastAsia="宋体" w:cs="宋体"/>
        </w:rPr>
        <w:t>13.图4为1918年10月23日英国《笨拙》杂志刊登的一幅漫画《大兵与文官》。该漫画揭示出</w:t>
      </w:r>
    </w:p>
    <w:p w14:paraId="13197F9A">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2872740" cy="2177415"/>
            <wp:effectExtent l="0" t="0" r="3810" b="13335"/>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7">
                      <a:lum bright="6000"/>
                    </a:blip>
                    <a:stretch>
                      <a:fillRect/>
                    </a:stretch>
                  </pic:blipFill>
                  <pic:spPr>
                    <a:xfrm>
                      <a:off x="0" y="0"/>
                      <a:ext cx="2872740" cy="2177415"/>
                    </a:xfrm>
                    <a:prstGeom prst="rect">
                      <a:avLst/>
                    </a:prstGeom>
                  </pic:spPr>
                </pic:pic>
              </a:graphicData>
            </a:graphic>
          </wp:inline>
        </w:drawing>
      </w:r>
    </w:p>
    <w:p w14:paraId="09E1E4AE">
      <w:pPr>
        <w:spacing w:line="360" w:lineRule="auto"/>
        <w:rPr>
          <w:rFonts w:hint="eastAsia" w:ascii="宋体" w:hAnsi="宋体" w:eastAsia="宋体" w:cs="宋体"/>
          <w:lang w:val="en-US" w:eastAsia="en-US"/>
        </w:rPr>
      </w:pPr>
      <w:r>
        <w:rPr>
          <w:rFonts w:hint="eastAsia" w:ascii="宋体" w:hAnsi="宋体" w:eastAsia="宋体" w:cs="宋体"/>
          <w:lang w:val="en-US" w:eastAsia="en-US"/>
        </w:rPr>
        <w:t>A.英国对德国的强烈担忧</w:t>
      </w:r>
    </w:p>
    <w:p w14:paraId="510FBADA">
      <w:pPr>
        <w:spacing w:line="360" w:lineRule="auto"/>
        <w:rPr>
          <w:rFonts w:hint="eastAsia" w:ascii="宋体" w:hAnsi="宋体" w:eastAsia="宋体" w:cs="宋体"/>
          <w:lang w:val="en-US" w:eastAsia="en-US"/>
        </w:rPr>
      </w:pPr>
      <w:r>
        <w:rPr>
          <w:rFonts w:hint="eastAsia" w:ascii="宋体" w:hAnsi="宋体" w:eastAsia="宋体" w:cs="宋体"/>
          <w:lang w:val="en-US" w:eastAsia="en-US"/>
        </w:rPr>
        <w:t>B.第一次世界大战的非正义性</w:t>
      </w:r>
    </w:p>
    <w:p w14:paraId="4F76223A">
      <w:pPr>
        <w:spacing w:line="360" w:lineRule="auto"/>
        <w:rPr>
          <w:rFonts w:hint="eastAsia" w:ascii="宋体" w:hAnsi="宋体" w:eastAsia="宋体" w:cs="宋体"/>
          <w:lang w:val="en-US" w:eastAsia="en-US"/>
        </w:rPr>
      </w:pPr>
      <w:r>
        <w:rPr>
          <w:rFonts w:hint="eastAsia" w:ascii="宋体" w:hAnsi="宋体" w:eastAsia="宋体" w:cs="宋体"/>
          <w:lang w:val="en-US" w:eastAsia="en-US"/>
        </w:rPr>
        <w:t>C.战后国际关系体系的脆弱</w:t>
      </w:r>
    </w:p>
    <w:p w14:paraId="1DF93934">
      <w:pPr>
        <w:spacing w:line="360" w:lineRule="auto"/>
        <w:rPr>
          <w:rFonts w:hint="eastAsia" w:ascii="宋体" w:hAnsi="宋体" w:eastAsia="宋体" w:cs="宋体"/>
          <w:lang w:val="en-US" w:eastAsia="en-US"/>
        </w:rPr>
      </w:pPr>
      <w:r>
        <w:rPr>
          <w:rFonts w:hint="eastAsia" w:ascii="宋体" w:hAnsi="宋体" w:eastAsia="宋体" w:cs="宋体"/>
          <w:lang w:val="en-US" w:eastAsia="en-US"/>
        </w:rPr>
        <w:t>D.英、法、美利益诉求的一致性</w:t>
      </w:r>
    </w:p>
    <w:p w14:paraId="3F9348D1">
      <w:pPr>
        <w:spacing w:line="360" w:lineRule="auto"/>
        <w:rPr>
          <w:rFonts w:hint="eastAsia" w:ascii="宋体" w:hAnsi="宋体" w:eastAsia="宋体" w:cs="宋体"/>
          <w:lang w:val="en-US" w:eastAsia="en-US"/>
        </w:rPr>
      </w:pPr>
      <w:r>
        <w:rPr>
          <w:rFonts w:hint="eastAsia" w:ascii="宋体" w:hAnsi="宋体" w:eastAsia="宋体" w:cs="宋体"/>
          <w:lang w:val="en-US" w:eastAsia="en-US"/>
        </w:rPr>
        <w:t>14.表2为1935—1950年美国对外投资中私人投资和政府投资情况统计(单位：亿美元)。这两种投资的结构性变化反映了美国</w:t>
      </w:r>
    </w:p>
    <w:p w14:paraId="1F5E8A95">
      <w:pPr>
        <w:spacing w:line="360" w:lineRule="auto"/>
        <w:jc w:val="center"/>
        <w:rPr>
          <w:rFonts w:hint="eastAsia" w:ascii="宋体" w:hAnsi="宋体" w:eastAsia="宋体" w:cs="宋体"/>
          <w:lang w:eastAsia="en-US"/>
        </w:rPr>
      </w:pPr>
      <w:r>
        <w:rPr>
          <w:rFonts w:hint="eastAsia" w:ascii="宋体" w:hAnsi="宋体" w:eastAsia="宋体" w:cs="宋体"/>
          <w:lang w:eastAsia="en-US"/>
        </w:rPr>
        <w:drawing>
          <wp:inline distT="0" distB="0" distL="0" distR="0">
            <wp:extent cx="4665980" cy="1899285"/>
            <wp:effectExtent l="0" t="0" r="1270" b="5715"/>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8">
                      <a:lum bright="6000"/>
                    </a:blip>
                    <a:stretch>
                      <a:fillRect/>
                    </a:stretch>
                  </pic:blipFill>
                  <pic:spPr>
                    <a:xfrm>
                      <a:off x="0" y="0"/>
                      <a:ext cx="4665980" cy="1899285"/>
                    </a:xfrm>
                    <a:prstGeom prst="rect">
                      <a:avLst/>
                    </a:prstGeom>
                  </pic:spPr>
                </pic:pic>
              </a:graphicData>
            </a:graphic>
          </wp:inline>
        </w:drawing>
      </w:r>
    </w:p>
    <w:p w14:paraId="268B16D8">
      <w:pPr>
        <w:spacing w:line="360" w:lineRule="auto"/>
        <w:rPr>
          <w:rFonts w:hint="eastAsia" w:ascii="宋体" w:hAnsi="宋体" w:eastAsia="宋体" w:cs="宋体"/>
          <w:lang w:val="en-US" w:eastAsia="en-US"/>
        </w:rPr>
      </w:pPr>
      <w:r>
        <w:rPr>
          <w:rFonts w:hint="eastAsia" w:ascii="宋体" w:hAnsi="宋体" w:eastAsia="宋体" w:cs="宋体"/>
          <w:lang w:val="en-US" w:eastAsia="en-US"/>
        </w:rPr>
        <w:t>A.恢复经济发展的努力</w:t>
      </w:r>
    </w:p>
    <w:p w14:paraId="690EF39B">
      <w:pPr>
        <w:spacing w:line="360" w:lineRule="auto"/>
        <w:rPr>
          <w:rFonts w:hint="eastAsia" w:ascii="宋体" w:hAnsi="宋体" w:eastAsia="宋体" w:cs="宋体"/>
          <w:lang w:val="en-US" w:eastAsia="en-US"/>
        </w:rPr>
      </w:pPr>
      <w:r>
        <w:rPr>
          <w:rFonts w:hint="eastAsia" w:ascii="宋体" w:hAnsi="宋体" w:eastAsia="宋体" w:cs="宋体"/>
          <w:lang w:val="en-US" w:eastAsia="en-US"/>
        </w:rPr>
        <w:t>B.放松了对拉美的控制</w:t>
      </w:r>
    </w:p>
    <w:p w14:paraId="6D769F9D">
      <w:pPr>
        <w:spacing w:line="360" w:lineRule="auto"/>
        <w:rPr>
          <w:rFonts w:hint="eastAsia" w:ascii="宋体" w:hAnsi="宋体" w:eastAsia="宋体" w:cs="宋体"/>
          <w:lang w:val="en-US" w:eastAsia="en-US"/>
        </w:rPr>
      </w:pPr>
      <w:r>
        <w:rPr>
          <w:rFonts w:hint="eastAsia" w:ascii="宋体" w:hAnsi="宋体" w:eastAsia="宋体" w:cs="宋体"/>
          <w:lang w:val="en-US" w:eastAsia="en-US"/>
        </w:rPr>
        <w:t>C.跨国公司的迅速发展</w:t>
      </w:r>
    </w:p>
    <w:p w14:paraId="1DD90DE1">
      <w:pPr>
        <w:spacing w:line="360" w:lineRule="auto"/>
        <w:rPr>
          <w:rFonts w:hint="eastAsia" w:ascii="宋体" w:hAnsi="宋体" w:eastAsia="宋体" w:cs="宋体"/>
          <w:lang w:val="en-US" w:eastAsia="en-US"/>
        </w:rPr>
      </w:pPr>
      <w:r>
        <w:rPr>
          <w:rFonts w:hint="eastAsia" w:ascii="宋体" w:hAnsi="宋体" w:eastAsia="宋体" w:cs="宋体"/>
          <w:lang w:val="en-US" w:eastAsia="en-US"/>
        </w:rPr>
        <w:t>D.国家安全战略的调整</w:t>
      </w:r>
    </w:p>
    <w:p w14:paraId="2C46B588">
      <w:pPr>
        <w:spacing w:line="360" w:lineRule="auto"/>
        <w:rPr>
          <w:rFonts w:hint="eastAsia" w:ascii="宋体" w:hAnsi="宋体" w:eastAsia="宋体" w:cs="宋体"/>
          <w:lang w:val="en-US" w:eastAsia="en-US"/>
        </w:rPr>
      </w:pPr>
      <w:r>
        <w:rPr>
          <w:rFonts w:hint="eastAsia" w:ascii="宋体" w:hAnsi="宋体" w:eastAsia="宋体" w:cs="宋体"/>
          <w:lang w:val="en-US" w:eastAsia="en-US"/>
        </w:rPr>
        <w:t>15.图5为20世纪50年代后期和80年代前期英国四类商品进口额在进口总值中的占比示意图。导致占比变化的主要原因是</w:t>
      </w:r>
    </w:p>
    <w:p w14:paraId="2A817473">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3956685" cy="1622425"/>
            <wp:effectExtent l="0" t="0" r="5715" b="15875"/>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9">
                      <a:lum contrast="6000"/>
                    </a:blip>
                    <a:stretch>
                      <a:fillRect/>
                    </a:stretch>
                  </pic:blipFill>
                  <pic:spPr>
                    <a:xfrm>
                      <a:off x="0" y="0"/>
                      <a:ext cx="3956685" cy="1622425"/>
                    </a:xfrm>
                    <a:prstGeom prst="rect">
                      <a:avLst/>
                    </a:prstGeom>
                  </pic:spPr>
                </pic:pic>
              </a:graphicData>
            </a:graphic>
          </wp:inline>
        </w:drawing>
      </w:r>
    </w:p>
    <w:p w14:paraId="186944AC">
      <w:pPr>
        <w:spacing w:line="360" w:lineRule="auto"/>
        <w:rPr>
          <w:rFonts w:hint="eastAsia" w:ascii="宋体" w:hAnsi="宋体" w:eastAsia="宋体" w:cs="宋体"/>
          <w:lang w:val="en-US" w:eastAsia="en-US"/>
        </w:rPr>
      </w:pPr>
      <w:r>
        <w:rPr>
          <w:rFonts w:hint="eastAsia" w:ascii="宋体" w:hAnsi="宋体" w:eastAsia="宋体" w:cs="宋体"/>
          <w:lang w:val="en-US" w:eastAsia="en-US"/>
        </w:rPr>
        <w:t>A.英国经济竞争力下降</w:t>
      </w:r>
    </w:p>
    <w:p w14:paraId="1F1D49B8">
      <w:pPr>
        <w:spacing w:line="360" w:lineRule="auto"/>
        <w:rPr>
          <w:rFonts w:hint="eastAsia" w:ascii="宋体" w:hAnsi="宋体" w:eastAsia="宋体" w:cs="宋体"/>
          <w:lang w:val="en-US" w:eastAsia="en-US"/>
        </w:rPr>
      </w:pPr>
      <w:r>
        <w:rPr>
          <w:rFonts w:hint="eastAsia" w:ascii="宋体" w:hAnsi="宋体" w:eastAsia="宋体" w:cs="宋体"/>
          <w:lang w:val="en-US" w:eastAsia="en-US"/>
        </w:rPr>
        <w:t>B.环境保护主义的兴起</w:t>
      </w:r>
    </w:p>
    <w:p w14:paraId="385E27A1">
      <w:pPr>
        <w:spacing w:line="360" w:lineRule="auto"/>
        <w:rPr>
          <w:rFonts w:hint="eastAsia" w:ascii="宋体" w:hAnsi="宋体" w:eastAsia="宋体" w:cs="宋体"/>
          <w:lang w:val="en-US" w:eastAsia="en-US"/>
        </w:rPr>
      </w:pPr>
      <w:r>
        <w:rPr>
          <w:rFonts w:hint="eastAsia" w:ascii="宋体" w:hAnsi="宋体" w:eastAsia="宋体" w:cs="宋体"/>
          <w:lang w:val="en-US" w:eastAsia="en-US"/>
        </w:rPr>
        <w:t>C.欧洲产业结构的调整</w:t>
      </w:r>
    </w:p>
    <w:p w14:paraId="2F33F4CD">
      <w:pPr>
        <w:spacing w:line="360" w:lineRule="auto"/>
        <w:rPr>
          <w:rFonts w:hint="eastAsia" w:ascii="宋体" w:hAnsi="宋体" w:eastAsia="宋体" w:cs="宋体"/>
          <w:lang w:val="en-US" w:eastAsia="en-US"/>
        </w:rPr>
      </w:pPr>
      <w:r>
        <w:rPr>
          <w:rFonts w:hint="eastAsia" w:ascii="宋体" w:hAnsi="宋体" w:eastAsia="宋体" w:cs="宋体"/>
          <w:lang w:val="en-US" w:eastAsia="en-US"/>
        </w:rPr>
        <w:t>D.经济全球化进程加快</w:t>
      </w:r>
    </w:p>
    <w:p w14:paraId="34E30992">
      <w:pPr>
        <w:spacing w:line="360" w:lineRule="auto"/>
        <w:rPr>
          <w:rFonts w:hint="eastAsia" w:ascii="宋体" w:hAnsi="宋体" w:eastAsia="宋体" w:cs="宋体"/>
          <w:b/>
          <w:bCs/>
          <w:lang w:val="en-US" w:eastAsia="en-US"/>
        </w:rPr>
      </w:pPr>
      <w:r>
        <w:rPr>
          <w:rFonts w:hint="eastAsia" w:ascii="宋体" w:hAnsi="宋体" w:eastAsia="宋体" w:cs="宋体"/>
          <w:b/>
          <w:bCs/>
          <w:lang w:val="en-US" w:eastAsia="en-US"/>
        </w:rPr>
        <w:t>二、非选择题：本题共4小题，共55分。</w:t>
      </w:r>
    </w:p>
    <w:p w14:paraId="63CCA2AF">
      <w:pPr>
        <w:spacing w:line="360" w:lineRule="auto"/>
        <w:rPr>
          <w:rFonts w:hint="eastAsia" w:ascii="宋体" w:hAnsi="宋体" w:eastAsia="宋体" w:cs="宋体"/>
          <w:lang w:val="en-US" w:eastAsia="en-US"/>
        </w:rPr>
      </w:pPr>
      <w:r>
        <w:rPr>
          <w:rFonts w:hint="eastAsia" w:ascii="宋体" w:hAnsi="宋体" w:eastAsia="宋体" w:cs="宋体"/>
          <w:lang w:val="en-US" w:eastAsia="en-US"/>
        </w:rPr>
        <w:t>16.(12分)阅读材料，回答问题。</w:t>
      </w:r>
    </w:p>
    <w:p w14:paraId="4D83BB2D">
      <w:pPr>
        <w:spacing w:line="360" w:lineRule="auto"/>
        <w:jc w:val="center"/>
        <w:rPr>
          <w:rFonts w:hint="eastAsia" w:ascii="宋体" w:hAnsi="宋体" w:eastAsia="宋体" w:cs="宋体"/>
          <w:lang w:val="en-US" w:eastAsia="en-US"/>
        </w:rPr>
      </w:pPr>
      <w:r>
        <w:rPr>
          <w:rFonts w:hint="eastAsia" w:ascii="宋体" w:hAnsi="宋体" w:eastAsia="宋体" w:cs="宋体"/>
          <w:lang w:val="en-US" w:eastAsia="en-US"/>
        </w:rPr>
        <w:t>“江南经济区”的变迁</w:t>
      </w:r>
    </w:p>
    <w:p w14:paraId="444CE889">
      <w:pPr>
        <w:spacing w:line="360" w:lineRule="auto"/>
        <w:jc w:val="center"/>
        <w:rPr>
          <w:rFonts w:hint="eastAsia" w:ascii="宋体" w:hAnsi="宋体" w:eastAsia="宋体" w:cs="宋体"/>
          <w:lang w:val="en-US" w:eastAsia="zh-CN"/>
        </w:rPr>
      </w:pPr>
      <w:r>
        <w:rPr>
          <w:rFonts w:hint="eastAsia" w:ascii="宋体" w:hAnsi="宋体" w:eastAsia="宋体" w:cs="宋体"/>
          <w:lang w:eastAsia="en-US"/>
        </w:rPr>
        <w:drawing>
          <wp:inline distT="0" distB="0" distL="0" distR="0">
            <wp:extent cx="2785745" cy="2357755"/>
            <wp:effectExtent l="0" t="0" r="14605" b="4445"/>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10"/>
                    <a:srcRect l="21653" r="21632" b="9774"/>
                    <a:stretch>
                      <a:fillRect/>
                    </a:stretch>
                  </pic:blipFill>
                  <pic:spPr>
                    <a:xfrm>
                      <a:off x="0" y="0"/>
                      <a:ext cx="2785745" cy="2357755"/>
                    </a:xfrm>
                    <a:prstGeom prst="rect">
                      <a:avLst/>
                    </a:prstGeom>
                  </pic:spPr>
                </pic:pic>
              </a:graphicData>
            </a:graphic>
          </wp:inline>
        </w:drawing>
      </w:r>
      <w:r>
        <w:rPr>
          <w:rFonts w:hint="eastAsia" w:ascii="宋体" w:hAnsi="宋体" w:eastAsia="宋体" w:cs="宋体"/>
          <w:lang w:eastAsia="en-US"/>
        </w:rPr>
        <w:drawing>
          <wp:inline distT="0" distB="0" distL="0" distR="0">
            <wp:extent cx="2761615" cy="2303145"/>
            <wp:effectExtent l="0" t="0" r="635" b="1905"/>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11"/>
                    <a:stretch>
                      <a:fillRect/>
                    </a:stretch>
                  </pic:blipFill>
                  <pic:spPr>
                    <a:xfrm>
                      <a:off x="0" y="0"/>
                      <a:ext cx="2761615" cy="2303145"/>
                    </a:xfrm>
                    <a:prstGeom prst="rect">
                      <a:avLst/>
                    </a:prstGeom>
                  </pic:spPr>
                </pic:pic>
              </a:graphicData>
            </a:graphic>
          </wp:inline>
        </w:drawing>
      </w:r>
    </w:p>
    <w:p w14:paraId="3D2D11C3">
      <w:pPr>
        <w:spacing w:line="360" w:lineRule="auto"/>
        <w:jc w:val="center"/>
        <w:rPr>
          <w:rFonts w:hint="eastAsia" w:ascii="宋体" w:hAnsi="宋体" w:eastAsia="宋体" w:cs="宋体"/>
          <w:lang w:eastAsia="en-US"/>
        </w:rPr>
      </w:pPr>
      <w:r>
        <w:rPr>
          <w:rFonts w:hint="eastAsia" w:ascii="宋体" w:hAnsi="宋体" w:eastAsia="宋体" w:cs="宋体"/>
          <w:lang w:eastAsia="en-US"/>
        </w:rPr>
        <w:t>图6汉代江南经济区示意图</w:t>
      </w:r>
      <w:r>
        <w:rPr>
          <w:rFonts w:hint="eastAsia" w:ascii="宋体" w:hAnsi="宋体" w:eastAsia="宋体" w:cs="宋体"/>
          <w:lang w:eastAsia="en-US"/>
        </w:rPr>
        <mc:AlternateContent>
          <mc:Choice Requires="wps">
            <w:drawing>
              <wp:anchor distT="0" distB="0" distL="114300" distR="114300" simplePos="0" relativeHeight="251659264" behindDoc="0" locked="0" layoutInCell="1" allowOverlap="1">
                <wp:simplePos x="0" y="0"/>
                <wp:positionH relativeFrom="column">
                  <wp:posOffset>6988810</wp:posOffset>
                </wp:positionH>
                <wp:positionV relativeFrom="paragraph">
                  <wp:posOffset>37465</wp:posOffset>
                </wp:positionV>
                <wp:extent cx="131445" cy="957580"/>
                <wp:effectExtent l="0" t="0" r="1905" b="13970"/>
                <wp:wrapNone/>
                <wp:docPr id="5" name="任意多边形 5"/>
                <wp:cNvGraphicFramePr/>
                <a:graphic xmlns:a="http://schemas.openxmlformats.org/drawingml/2006/main">
                  <a:graphicData uri="http://schemas.microsoft.com/office/word/2010/wordprocessingShape">
                    <wps:wsp>
                      <wps:cNvSpPr/>
                      <wps:spPr>
                        <a:xfrm>
                          <a:off x="0" y="0"/>
                          <a:ext cx="131445" cy="957580"/>
                        </a:xfrm>
                        <a:custGeom>
                          <a:avLst/>
                          <a:gdLst/>
                          <a:ahLst/>
                          <a:cxnLst/>
                          <a:pathLst>
                            <a:path w="207" h="1508">
                              <a:moveTo>
                                <a:pt x="71" y="643"/>
                              </a:moveTo>
                              <a:cubicBezTo>
                                <a:pt x="71" y="647"/>
                                <a:pt x="69" y="652"/>
                                <a:pt x="67" y="655"/>
                              </a:cubicBezTo>
                              <a:cubicBezTo>
                                <a:pt x="64" y="659"/>
                                <a:pt x="60" y="662"/>
                                <a:pt x="55" y="662"/>
                              </a:cubicBezTo>
                              <a:cubicBezTo>
                                <a:pt x="50" y="662"/>
                                <a:pt x="47" y="659"/>
                                <a:pt x="43" y="655"/>
                              </a:cubicBezTo>
                              <a:cubicBezTo>
                                <a:pt x="40" y="652"/>
                                <a:pt x="38" y="647"/>
                                <a:pt x="38" y="643"/>
                              </a:cubicBezTo>
                              <a:cubicBezTo>
                                <a:pt x="38" y="638"/>
                                <a:pt x="40" y="633"/>
                                <a:pt x="43" y="631"/>
                              </a:cubicBezTo>
                              <a:cubicBezTo>
                                <a:pt x="47" y="626"/>
                                <a:pt x="50" y="626"/>
                                <a:pt x="55" y="626"/>
                              </a:cubicBezTo>
                              <a:cubicBezTo>
                                <a:pt x="60" y="626"/>
                                <a:pt x="64" y="626"/>
                                <a:pt x="67" y="631"/>
                              </a:cubicBezTo>
                              <a:cubicBezTo>
                                <a:pt x="69" y="633"/>
                                <a:pt x="71" y="638"/>
                                <a:pt x="71" y="643"/>
                              </a:cubicBezTo>
                              <a:moveTo>
                                <a:pt x="124" y="398"/>
                              </a:moveTo>
                              <a:lnTo>
                                <a:pt x="124" y="590"/>
                              </a:lnTo>
                              <a:lnTo>
                                <a:pt x="100" y="590"/>
                              </a:lnTo>
                              <a:lnTo>
                                <a:pt x="100" y="455"/>
                              </a:lnTo>
                              <a:lnTo>
                                <a:pt x="88" y="455"/>
                              </a:lnTo>
                              <a:lnTo>
                                <a:pt x="88" y="568"/>
                              </a:lnTo>
                              <a:lnTo>
                                <a:pt x="47" y="563"/>
                              </a:lnTo>
                              <a:cubicBezTo>
                                <a:pt x="35" y="563"/>
                                <a:pt x="28" y="559"/>
                                <a:pt x="23" y="551"/>
                              </a:cubicBezTo>
                              <a:cubicBezTo>
                                <a:pt x="21" y="547"/>
                                <a:pt x="19" y="537"/>
                                <a:pt x="16" y="527"/>
                              </a:cubicBezTo>
                              <a:cubicBezTo>
                                <a:pt x="16" y="518"/>
                                <a:pt x="16" y="499"/>
                                <a:pt x="16" y="472"/>
                              </a:cubicBezTo>
                              <a:cubicBezTo>
                                <a:pt x="26" y="470"/>
                                <a:pt x="35" y="467"/>
                                <a:pt x="45" y="465"/>
                              </a:cubicBezTo>
                              <a:cubicBezTo>
                                <a:pt x="43" y="484"/>
                                <a:pt x="43" y="499"/>
                                <a:pt x="43" y="508"/>
                              </a:cubicBezTo>
                              <a:cubicBezTo>
                                <a:pt x="43" y="518"/>
                                <a:pt x="43" y="523"/>
                                <a:pt x="45" y="527"/>
                              </a:cubicBezTo>
                              <a:cubicBezTo>
                                <a:pt x="45" y="530"/>
                                <a:pt x="47" y="532"/>
                                <a:pt x="47" y="535"/>
                              </a:cubicBezTo>
                              <a:cubicBezTo>
                                <a:pt x="50" y="535"/>
                                <a:pt x="57" y="537"/>
                                <a:pt x="64" y="537"/>
                              </a:cubicBezTo>
                              <a:lnTo>
                                <a:pt x="64" y="422"/>
                              </a:lnTo>
                              <a:lnTo>
                                <a:pt x="100" y="429"/>
                              </a:lnTo>
                              <a:lnTo>
                                <a:pt x="100" y="398"/>
                              </a:lnTo>
                              <a:lnTo>
                                <a:pt x="124" y="398"/>
                              </a:lnTo>
                              <a:close/>
                              <a:moveTo>
                                <a:pt x="139" y="314"/>
                              </a:moveTo>
                              <a:lnTo>
                                <a:pt x="139" y="340"/>
                              </a:lnTo>
                              <a:cubicBezTo>
                                <a:pt x="129" y="340"/>
                                <a:pt x="120" y="340"/>
                                <a:pt x="112" y="340"/>
                              </a:cubicBezTo>
                              <a:cubicBezTo>
                                <a:pt x="76" y="350"/>
                                <a:pt x="52" y="367"/>
                                <a:pt x="40" y="393"/>
                              </a:cubicBezTo>
                              <a:cubicBezTo>
                                <a:pt x="31" y="383"/>
                                <a:pt x="21" y="376"/>
                                <a:pt x="16" y="371"/>
                              </a:cubicBezTo>
                              <a:cubicBezTo>
                                <a:pt x="28" y="352"/>
                                <a:pt x="45" y="340"/>
                                <a:pt x="69" y="331"/>
                              </a:cubicBezTo>
                              <a:cubicBezTo>
                                <a:pt x="45" y="321"/>
                                <a:pt x="26" y="304"/>
                                <a:pt x="14" y="283"/>
                              </a:cubicBezTo>
                              <a:cubicBezTo>
                                <a:pt x="23" y="275"/>
                                <a:pt x="31" y="268"/>
                                <a:pt x="35" y="263"/>
                              </a:cubicBezTo>
                              <a:cubicBezTo>
                                <a:pt x="55" y="299"/>
                                <a:pt x="88" y="316"/>
                                <a:pt x="139" y="314"/>
                              </a:cubicBezTo>
                              <a:moveTo>
                                <a:pt x="143" y="83"/>
                              </a:moveTo>
                              <a:lnTo>
                                <a:pt x="129" y="112"/>
                              </a:lnTo>
                              <a:cubicBezTo>
                                <a:pt x="95" y="88"/>
                                <a:pt x="71" y="71"/>
                                <a:pt x="55" y="57"/>
                              </a:cubicBezTo>
                              <a:cubicBezTo>
                                <a:pt x="55" y="83"/>
                                <a:pt x="57" y="107"/>
                                <a:pt x="57" y="131"/>
                              </a:cubicBezTo>
                              <a:cubicBezTo>
                                <a:pt x="69" y="122"/>
                                <a:pt x="79" y="115"/>
                                <a:pt x="91" y="105"/>
                              </a:cubicBezTo>
                              <a:lnTo>
                                <a:pt x="105" y="129"/>
                              </a:lnTo>
                              <a:cubicBezTo>
                                <a:pt x="81" y="148"/>
                                <a:pt x="57" y="167"/>
                                <a:pt x="33" y="184"/>
                              </a:cubicBezTo>
                              <a:lnTo>
                                <a:pt x="14" y="158"/>
                              </a:lnTo>
                              <a:cubicBezTo>
                                <a:pt x="21" y="155"/>
                                <a:pt x="26" y="151"/>
                                <a:pt x="31" y="148"/>
                              </a:cubicBezTo>
                              <a:lnTo>
                                <a:pt x="26" y="47"/>
                              </a:lnTo>
                              <a:cubicBezTo>
                                <a:pt x="26" y="40"/>
                                <a:pt x="23" y="33"/>
                                <a:pt x="23" y="26"/>
                              </a:cubicBezTo>
                              <a:lnTo>
                                <a:pt x="50" y="14"/>
                              </a:lnTo>
                              <a:cubicBezTo>
                                <a:pt x="55" y="23"/>
                                <a:pt x="67" y="35"/>
                                <a:pt x="88" y="50"/>
                              </a:cubicBezTo>
                              <a:cubicBezTo>
                                <a:pt x="110" y="64"/>
                                <a:pt x="127" y="74"/>
                                <a:pt x="143" y="83"/>
                              </a:cubicBezTo>
                              <a:moveTo>
                                <a:pt x="151" y="643"/>
                              </a:moveTo>
                              <a:cubicBezTo>
                                <a:pt x="151" y="647"/>
                                <a:pt x="148" y="652"/>
                                <a:pt x="146" y="655"/>
                              </a:cubicBezTo>
                              <a:cubicBezTo>
                                <a:pt x="143" y="659"/>
                                <a:pt x="139" y="662"/>
                                <a:pt x="134" y="662"/>
                              </a:cubicBezTo>
                              <a:cubicBezTo>
                                <a:pt x="129" y="662"/>
                                <a:pt x="127" y="659"/>
                                <a:pt x="122" y="655"/>
                              </a:cubicBezTo>
                              <a:cubicBezTo>
                                <a:pt x="120" y="652"/>
                                <a:pt x="117" y="647"/>
                                <a:pt x="117" y="643"/>
                              </a:cubicBezTo>
                              <a:cubicBezTo>
                                <a:pt x="117" y="638"/>
                                <a:pt x="120" y="633"/>
                                <a:pt x="122" y="631"/>
                              </a:cubicBezTo>
                              <a:cubicBezTo>
                                <a:pt x="127" y="626"/>
                                <a:pt x="129" y="626"/>
                                <a:pt x="134" y="626"/>
                              </a:cubicBezTo>
                              <a:cubicBezTo>
                                <a:pt x="139" y="626"/>
                                <a:pt x="143" y="626"/>
                                <a:pt x="146" y="631"/>
                              </a:cubicBezTo>
                              <a:cubicBezTo>
                                <a:pt x="148" y="633"/>
                                <a:pt x="151" y="638"/>
                                <a:pt x="151" y="643"/>
                              </a:cubicBezTo>
                              <a:moveTo>
                                <a:pt x="177" y="451"/>
                              </a:moveTo>
                              <a:lnTo>
                                <a:pt x="158" y="451"/>
                              </a:lnTo>
                              <a:lnTo>
                                <a:pt x="158" y="539"/>
                              </a:lnTo>
                              <a:lnTo>
                                <a:pt x="177" y="539"/>
                              </a:lnTo>
                              <a:lnTo>
                                <a:pt x="177" y="451"/>
                              </a:lnTo>
                              <a:close/>
                              <a:moveTo>
                                <a:pt x="201" y="422"/>
                              </a:moveTo>
                              <a:lnTo>
                                <a:pt x="201" y="566"/>
                              </a:lnTo>
                              <a:lnTo>
                                <a:pt x="136" y="566"/>
                              </a:lnTo>
                              <a:lnTo>
                                <a:pt x="136" y="422"/>
                              </a:lnTo>
                              <a:lnTo>
                                <a:pt x="201" y="422"/>
                              </a:lnTo>
                              <a:close/>
                              <a:moveTo>
                                <a:pt x="201" y="55"/>
                              </a:moveTo>
                              <a:lnTo>
                                <a:pt x="191" y="81"/>
                              </a:lnTo>
                              <a:cubicBezTo>
                                <a:pt x="158" y="67"/>
                                <a:pt x="129" y="45"/>
                                <a:pt x="105" y="19"/>
                              </a:cubicBezTo>
                              <a:cubicBezTo>
                                <a:pt x="112" y="14"/>
                                <a:pt x="120" y="9"/>
                                <a:pt x="129" y="0"/>
                              </a:cubicBezTo>
                              <a:cubicBezTo>
                                <a:pt x="148" y="23"/>
                                <a:pt x="175" y="40"/>
                                <a:pt x="201" y="55"/>
                              </a:cubicBezTo>
                              <a:moveTo>
                                <a:pt x="203" y="136"/>
                              </a:moveTo>
                              <a:cubicBezTo>
                                <a:pt x="175" y="151"/>
                                <a:pt x="151" y="170"/>
                                <a:pt x="131" y="191"/>
                              </a:cubicBezTo>
                              <a:cubicBezTo>
                                <a:pt x="122" y="182"/>
                                <a:pt x="112" y="175"/>
                                <a:pt x="107" y="170"/>
                              </a:cubicBezTo>
                              <a:cubicBezTo>
                                <a:pt x="129" y="148"/>
                                <a:pt x="158" y="127"/>
                                <a:pt x="191" y="110"/>
                              </a:cubicBezTo>
                              <a:lnTo>
                                <a:pt x="203" y="136"/>
                              </a:lnTo>
                              <a:close/>
                              <a:moveTo>
                                <a:pt x="206" y="283"/>
                              </a:moveTo>
                              <a:lnTo>
                                <a:pt x="206" y="316"/>
                              </a:lnTo>
                              <a:lnTo>
                                <a:pt x="201" y="311"/>
                              </a:lnTo>
                              <a:cubicBezTo>
                                <a:pt x="177" y="328"/>
                                <a:pt x="160" y="357"/>
                                <a:pt x="146" y="393"/>
                              </a:cubicBezTo>
                              <a:cubicBezTo>
                                <a:pt x="146" y="391"/>
                                <a:pt x="136" y="386"/>
                                <a:pt x="120" y="376"/>
                              </a:cubicBezTo>
                              <a:cubicBezTo>
                                <a:pt x="136" y="343"/>
                                <a:pt x="155" y="314"/>
                                <a:pt x="180" y="295"/>
                              </a:cubicBezTo>
                              <a:cubicBezTo>
                                <a:pt x="167" y="283"/>
                                <a:pt x="153" y="268"/>
                                <a:pt x="139" y="247"/>
                              </a:cubicBezTo>
                              <a:lnTo>
                                <a:pt x="139" y="268"/>
                              </a:lnTo>
                              <a:cubicBezTo>
                                <a:pt x="124" y="268"/>
                                <a:pt x="112" y="266"/>
                                <a:pt x="100" y="263"/>
                              </a:cubicBezTo>
                              <a:cubicBezTo>
                                <a:pt x="95" y="273"/>
                                <a:pt x="88" y="283"/>
                                <a:pt x="79" y="297"/>
                              </a:cubicBezTo>
                              <a:lnTo>
                                <a:pt x="57" y="280"/>
                              </a:lnTo>
                              <a:cubicBezTo>
                                <a:pt x="64" y="273"/>
                                <a:pt x="69" y="266"/>
                                <a:pt x="76" y="259"/>
                              </a:cubicBezTo>
                              <a:cubicBezTo>
                                <a:pt x="50" y="249"/>
                                <a:pt x="31" y="237"/>
                                <a:pt x="16" y="218"/>
                              </a:cubicBezTo>
                              <a:cubicBezTo>
                                <a:pt x="16" y="218"/>
                                <a:pt x="26" y="211"/>
                                <a:pt x="40" y="196"/>
                              </a:cubicBezTo>
                              <a:cubicBezTo>
                                <a:pt x="60" y="225"/>
                                <a:pt x="91" y="240"/>
                                <a:pt x="134" y="242"/>
                              </a:cubicBezTo>
                              <a:cubicBezTo>
                                <a:pt x="129" y="232"/>
                                <a:pt x="124" y="223"/>
                                <a:pt x="120" y="213"/>
                              </a:cubicBezTo>
                              <a:cubicBezTo>
                                <a:pt x="127" y="208"/>
                                <a:pt x="136" y="203"/>
                                <a:pt x="143" y="196"/>
                              </a:cubicBezTo>
                              <a:cubicBezTo>
                                <a:pt x="160" y="240"/>
                                <a:pt x="182" y="266"/>
                                <a:pt x="206" y="283"/>
                              </a:cubicBezTo>
                            </a:path>
                            <a:path w="207" h="1508">
                              <a:moveTo>
                                <a:pt x="120" y="859"/>
                              </a:moveTo>
                              <a:cubicBezTo>
                                <a:pt x="120" y="854"/>
                                <a:pt x="117" y="849"/>
                                <a:pt x="112" y="847"/>
                              </a:cubicBezTo>
                              <a:cubicBezTo>
                                <a:pt x="110" y="844"/>
                                <a:pt x="103" y="842"/>
                                <a:pt x="95" y="842"/>
                              </a:cubicBezTo>
                              <a:cubicBezTo>
                                <a:pt x="88" y="842"/>
                                <a:pt x="81" y="844"/>
                                <a:pt x="79" y="847"/>
                              </a:cubicBezTo>
                              <a:cubicBezTo>
                                <a:pt x="74" y="849"/>
                                <a:pt x="74" y="854"/>
                                <a:pt x="74" y="859"/>
                              </a:cubicBezTo>
                              <a:cubicBezTo>
                                <a:pt x="74" y="863"/>
                                <a:pt x="74" y="868"/>
                                <a:pt x="79" y="871"/>
                              </a:cubicBezTo>
                              <a:cubicBezTo>
                                <a:pt x="81" y="875"/>
                                <a:pt x="88" y="875"/>
                                <a:pt x="95" y="875"/>
                              </a:cubicBezTo>
                              <a:cubicBezTo>
                                <a:pt x="103" y="875"/>
                                <a:pt x="108" y="875"/>
                                <a:pt x="112" y="871"/>
                              </a:cubicBezTo>
                              <a:cubicBezTo>
                                <a:pt x="117" y="868"/>
                                <a:pt x="120" y="863"/>
                                <a:pt x="120" y="859"/>
                              </a:cubicBezTo>
                              <a:moveTo>
                                <a:pt x="148" y="1187"/>
                              </a:moveTo>
                              <a:cubicBezTo>
                                <a:pt x="148" y="1199"/>
                                <a:pt x="146" y="1209"/>
                                <a:pt x="144" y="1216"/>
                              </a:cubicBezTo>
                              <a:cubicBezTo>
                                <a:pt x="144" y="1221"/>
                                <a:pt x="139" y="1226"/>
                                <a:pt x="136" y="1231"/>
                              </a:cubicBezTo>
                              <a:cubicBezTo>
                                <a:pt x="131" y="1233"/>
                                <a:pt x="127" y="1238"/>
                                <a:pt x="120" y="1240"/>
                              </a:cubicBezTo>
                              <a:lnTo>
                                <a:pt x="117" y="1202"/>
                              </a:lnTo>
                              <a:cubicBezTo>
                                <a:pt x="120" y="1202"/>
                                <a:pt x="122" y="1199"/>
                                <a:pt x="124" y="1197"/>
                              </a:cubicBezTo>
                              <a:cubicBezTo>
                                <a:pt x="124" y="1195"/>
                                <a:pt x="127" y="1190"/>
                                <a:pt x="127" y="1185"/>
                              </a:cubicBezTo>
                              <a:cubicBezTo>
                                <a:pt x="127" y="1183"/>
                                <a:pt x="127" y="1178"/>
                                <a:pt x="124" y="1175"/>
                              </a:cubicBezTo>
                              <a:cubicBezTo>
                                <a:pt x="122" y="1175"/>
                                <a:pt x="120" y="1173"/>
                                <a:pt x="117" y="1173"/>
                              </a:cubicBezTo>
                              <a:cubicBezTo>
                                <a:pt x="115" y="1173"/>
                                <a:pt x="115" y="1175"/>
                                <a:pt x="112" y="1178"/>
                              </a:cubicBezTo>
                              <a:cubicBezTo>
                                <a:pt x="112" y="1180"/>
                                <a:pt x="110" y="1185"/>
                                <a:pt x="110" y="1195"/>
                              </a:cubicBezTo>
                              <a:cubicBezTo>
                                <a:pt x="108" y="1207"/>
                                <a:pt x="105" y="1216"/>
                                <a:pt x="103" y="1223"/>
                              </a:cubicBezTo>
                              <a:cubicBezTo>
                                <a:pt x="100" y="1231"/>
                                <a:pt x="95" y="1235"/>
                                <a:pt x="91" y="1238"/>
                              </a:cubicBezTo>
                              <a:cubicBezTo>
                                <a:pt x="86" y="1243"/>
                                <a:pt x="81" y="1243"/>
                                <a:pt x="76" y="1243"/>
                              </a:cubicBezTo>
                              <a:cubicBezTo>
                                <a:pt x="69" y="1243"/>
                                <a:pt x="64" y="1243"/>
                                <a:pt x="57" y="1238"/>
                              </a:cubicBezTo>
                              <a:cubicBezTo>
                                <a:pt x="52" y="1235"/>
                                <a:pt x="48" y="1228"/>
                                <a:pt x="45" y="1221"/>
                              </a:cubicBezTo>
                              <a:cubicBezTo>
                                <a:pt x="40" y="1214"/>
                                <a:pt x="40" y="1202"/>
                                <a:pt x="40" y="1190"/>
                              </a:cubicBezTo>
                              <a:cubicBezTo>
                                <a:pt x="40" y="1171"/>
                                <a:pt x="43" y="1156"/>
                                <a:pt x="48" y="1149"/>
                              </a:cubicBezTo>
                              <a:cubicBezTo>
                                <a:pt x="52" y="1142"/>
                                <a:pt x="60" y="1135"/>
                                <a:pt x="71" y="1135"/>
                              </a:cubicBezTo>
                              <a:lnTo>
                                <a:pt x="74" y="1173"/>
                              </a:lnTo>
                              <a:cubicBezTo>
                                <a:pt x="69" y="1175"/>
                                <a:pt x="67" y="1178"/>
                                <a:pt x="64" y="1180"/>
                              </a:cubicBezTo>
                              <a:cubicBezTo>
                                <a:pt x="62" y="1183"/>
                                <a:pt x="62" y="1187"/>
                                <a:pt x="62" y="1192"/>
                              </a:cubicBezTo>
                              <a:cubicBezTo>
                                <a:pt x="62" y="1197"/>
                                <a:pt x="62" y="1202"/>
                                <a:pt x="64" y="1204"/>
                              </a:cubicBezTo>
                              <a:cubicBezTo>
                                <a:pt x="67" y="1207"/>
                                <a:pt x="69" y="1207"/>
                                <a:pt x="71" y="1207"/>
                              </a:cubicBezTo>
                              <a:cubicBezTo>
                                <a:pt x="74" y="1207"/>
                                <a:pt x="76" y="1207"/>
                                <a:pt x="76" y="1202"/>
                              </a:cubicBezTo>
                              <a:cubicBezTo>
                                <a:pt x="79" y="1199"/>
                                <a:pt x="79" y="1195"/>
                                <a:pt x="81" y="1185"/>
                              </a:cubicBezTo>
                              <a:cubicBezTo>
                                <a:pt x="84" y="1171"/>
                                <a:pt x="86" y="1163"/>
                                <a:pt x="88" y="1156"/>
                              </a:cubicBezTo>
                              <a:cubicBezTo>
                                <a:pt x="91" y="1151"/>
                                <a:pt x="93" y="1147"/>
                                <a:pt x="98" y="1144"/>
                              </a:cubicBezTo>
                              <a:cubicBezTo>
                                <a:pt x="103" y="1139"/>
                                <a:pt x="110" y="1137"/>
                                <a:pt x="115" y="1137"/>
                              </a:cubicBezTo>
                              <a:cubicBezTo>
                                <a:pt x="122" y="1137"/>
                                <a:pt x="127" y="1139"/>
                                <a:pt x="131" y="1144"/>
                              </a:cubicBezTo>
                              <a:cubicBezTo>
                                <a:pt x="139" y="1147"/>
                                <a:pt x="141" y="1154"/>
                                <a:pt x="144" y="1161"/>
                              </a:cubicBezTo>
                              <a:cubicBezTo>
                                <a:pt x="146" y="1168"/>
                                <a:pt x="148" y="1175"/>
                                <a:pt x="148" y="1187"/>
                              </a:cubicBezTo>
                              <a:moveTo>
                                <a:pt x="148" y="844"/>
                              </a:moveTo>
                              <a:cubicBezTo>
                                <a:pt x="148" y="851"/>
                                <a:pt x="146" y="859"/>
                                <a:pt x="144" y="863"/>
                              </a:cubicBezTo>
                              <a:cubicBezTo>
                                <a:pt x="141" y="868"/>
                                <a:pt x="136" y="875"/>
                                <a:pt x="129" y="878"/>
                              </a:cubicBezTo>
                              <a:lnTo>
                                <a:pt x="146" y="878"/>
                              </a:lnTo>
                              <a:lnTo>
                                <a:pt x="146" y="916"/>
                              </a:lnTo>
                              <a:lnTo>
                                <a:pt x="48" y="916"/>
                              </a:lnTo>
                              <a:lnTo>
                                <a:pt x="43" y="916"/>
                              </a:lnTo>
                              <a:cubicBezTo>
                                <a:pt x="35" y="916"/>
                                <a:pt x="31" y="914"/>
                                <a:pt x="24" y="911"/>
                              </a:cubicBezTo>
                              <a:cubicBezTo>
                                <a:pt x="19" y="909"/>
                                <a:pt x="14" y="904"/>
                                <a:pt x="9" y="902"/>
                              </a:cubicBezTo>
                              <a:cubicBezTo>
                                <a:pt x="7" y="897"/>
                                <a:pt x="4" y="890"/>
                                <a:pt x="2" y="883"/>
                              </a:cubicBezTo>
                              <a:cubicBezTo>
                                <a:pt x="0" y="875"/>
                                <a:pt x="0" y="868"/>
                                <a:pt x="0" y="859"/>
                              </a:cubicBezTo>
                              <a:cubicBezTo>
                                <a:pt x="0" y="839"/>
                                <a:pt x="2" y="825"/>
                                <a:pt x="9" y="815"/>
                              </a:cubicBezTo>
                              <a:cubicBezTo>
                                <a:pt x="16" y="808"/>
                                <a:pt x="24" y="806"/>
                                <a:pt x="33" y="806"/>
                              </a:cubicBezTo>
                              <a:cubicBezTo>
                                <a:pt x="35" y="806"/>
                                <a:pt x="38" y="806"/>
                                <a:pt x="40" y="806"/>
                              </a:cubicBezTo>
                              <a:lnTo>
                                <a:pt x="35" y="844"/>
                              </a:lnTo>
                              <a:cubicBezTo>
                                <a:pt x="31" y="844"/>
                                <a:pt x="28" y="847"/>
                                <a:pt x="28" y="849"/>
                              </a:cubicBezTo>
                              <a:cubicBezTo>
                                <a:pt x="26" y="851"/>
                                <a:pt x="24" y="854"/>
                                <a:pt x="24" y="859"/>
                              </a:cubicBezTo>
                              <a:cubicBezTo>
                                <a:pt x="24" y="866"/>
                                <a:pt x="26" y="868"/>
                                <a:pt x="28" y="871"/>
                              </a:cubicBezTo>
                              <a:cubicBezTo>
                                <a:pt x="33" y="875"/>
                                <a:pt x="38" y="875"/>
                                <a:pt x="45" y="875"/>
                              </a:cubicBezTo>
                              <a:lnTo>
                                <a:pt x="60" y="875"/>
                              </a:lnTo>
                              <a:cubicBezTo>
                                <a:pt x="57" y="873"/>
                                <a:pt x="52" y="868"/>
                                <a:pt x="50" y="863"/>
                              </a:cubicBezTo>
                              <a:cubicBezTo>
                                <a:pt x="48" y="859"/>
                                <a:pt x="45" y="851"/>
                                <a:pt x="45" y="844"/>
                              </a:cubicBezTo>
                              <a:cubicBezTo>
                                <a:pt x="45" y="830"/>
                                <a:pt x="52" y="820"/>
                                <a:pt x="64" y="811"/>
                              </a:cubicBezTo>
                              <a:cubicBezTo>
                                <a:pt x="71" y="806"/>
                                <a:pt x="84" y="801"/>
                                <a:pt x="98" y="801"/>
                              </a:cubicBezTo>
                              <a:cubicBezTo>
                                <a:pt x="115" y="801"/>
                                <a:pt x="127" y="806"/>
                                <a:pt x="134" y="813"/>
                              </a:cubicBezTo>
                              <a:cubicBezTo>
                                <a:pt x="144" y="823"/>
                                <a:pt x="148" y="832"/>
                                <a:pt x="148" y="844"/>
                              </a:cubicBezTo>
                              <a:moveTo>
                                <a:pt x="163" y="1447"/>
                              </a:moveTo>
                              <a:cubicBezTo>
                                <a:pt x="163" y="1440"/>
                                <a:pt x="160" y="1437"/>
                                <a:pt x="155" y="1432"/>
                              </a:cubicBezTo>
                              <a:cubicBezTo>
                                <a:pt x="153" y="1430"/>
                                <a:pt x="146" y="1427"/>
                                <a:pt x="139" y="1427"/>
                              </a:cubicBezTo>
                              <a:cubicBezTo>
                                <a:pt x="129" y="1427"/>
                                <a:pt x="124" y="1430"/>
                                <a:pt x="120" y="1432"/>
                              </a:cubicBezTo>
                              <a:cubicBezTo>
                                <a:pt x="115" y="1437"/>
                                <a:pt x="115" y="1442"/>
                                <a:pt x="115" y="1447"/>
                              </a:cubicBezTo>
                              <a:cubicBezTo>
                                <a:pt x="115" y="1451"/>
                                <a:pt x="115" y="1456"/>
                                <a:pt x="120" y="1461"/>
                              </a:cubicBezTo>
                              <a:cubicBezTo>
                                <a:pt x="124" y="1463"/>
                                <a:pt x="129" y="1466"/>
                                <a:pt x="136" y="1466"/>
                              </a:cubicBezTo>
                              <a:cubicBezTo>
                                <a:pt x="146" y="1466"/>
                                <a:pt x="151" y="1463"/>
                                <a:pt x="155" y="1461"/>
                              </a:cubicBezTo>
                              <a:cubicBezTo>
                                <a:pt x="160" y="1456"/>
                                <a:pt x="163" y="1451"/>
                                <a:pt x="163" y="1447"/>
                              </a:cubicBezTo>
                              <a:moveTo>
                                <a:pt x="163" y="1315"/>
                              </a:moveTo>
                              <a:cubicBezTo>
                                <a:pt x="163" y="1307"/>
                                <a:pt x="160" y="1305"/>
                                <a:pt x="155" y="1300"/>
                              </a:cubicBezTo>
                              <a:cubicBezTo>
                                <a:pt x="153" y="1298"/>
                                <a:pt x="146" y="1295"/>
                                <a:pt x="139" y="1295"/>
                              </a:cubicBezTo>
                              <a:cubicBezTo>
                                <a:pt x="129" y="1295"/>
                                <a:pt x="124" y="1298"/>
                                <a:pt x="120" y="1300"/>
                              </a:cubicBezTo>
                              <a:cubicBezTo>
                                <a:pt x="115" y="1305"/>
                                <a:pt x="115" y="1310"/>
                                <a:pt x="115" y="1315"/>
                              </a:cubicBezTo>
                              <a:cubicBezTo>
                                <a:pt x="115" y="1319"/>
                                <a:pt x="115" y="1324"/>
                                <a:pt x="120" y="1329"/>
                              </a:cubicBezTo>
                              <a:cubicBezTo>
                                <a:pt x="124" y="1331"/>
                                <a:pt x="129" y="1334"/>
                                <a:pt x="136" y="1334"/>
                              </a:cubicBezTo>
                              <a:cubicBezTo>
                                <a:pt x="146" y="1334"/>
                                <a:pt x="151" y="1331"/>
                                <a:pt x="155" y="1329"/>
                              </a:cubicBezTo>
                              <a:cubicBezTo>
                                <a:pt x="160" y="1324"/>
                                <a:pt x="163" y="1319"/>
                                <a:pt x="163" y="1315"/>
                              </a:cubicBezTo>
                              <a:moveTo>
                                <a:pt x="184" y="1075"/>
                              </a:moveTo>
                              <a:lnTo>
                                <a:pt x="184" y="1115"/>
                              </a:lnTo>
                              <a:lnTo>
                                <a:pt x="43" y="1115"/>
                              </a:lnTo>
                              <a:lnTo>
                                <a:pt x="43" y="1075"/>
                              </a:lnTo>
                              <a:lnTo>
                                <a:pt x="184" y="1075"/>
                              </a:lnTo>
                              <a:close/>
                              <a:moveTo>
                                <a:pt x="184" y="940"/>
                              </a:moveTo>
                              <a:lnTo>
                                <a:pt x="184" y="981"/>
                              </a:lnTo>
                              <a:lnTo>
                                <a:pt x="110" y="981"/>
                              </a:lnTo>
                              <a:lnTo>
                                <a:pt x="146" y="1012"/>
                              </a:lnTo>
                              <a:lnTo>
                                <a:pt x="146" y="1060"/>
                              </a:lnTo>
                              <a:lnTo>
                                <a:pt x="110" y="1022"/>
                              </a:lnTo>
                              <a:lnTo>
                                <a:pt x="43" y="1063"/>
                              </a:lnTo>
                              <a:lnTo>
                                <a:pt x="43" y="1017"/>
                              </a:lnTo>
                              <a:lnTo>
                                <a:pt x="84" y="998"/>
                              </a:lnTo>
                              <a:lnTo>
                                <a:pt x="69" y="981"/>
                              </a:lnTo>
                              <a:lnTo>
                                <a:pt x="43" y="981"/>
                              </a:lnTo>
                              <a:lnTo>
                                <a:pt x="43" y="940"/>
                              </a:lnTo>
                              <a:lnTo>
                                <a:pt x="184" y="940"/>
                              </a:lnTo>
                              <a:close/>
                              <a:moveTo>
                                <a:pt x="187" y="1444"/>
                              </a:moveTo>
                              <a:cubicBezTo>
                                <a:pt x="187" y="1459"/>
                                <a:pt x="184" y="1471"/>
                                <a:pt x="180" y="1478"/>
                              </a:cubicBezTo>
                              <a:cubicBezTo>
                                <a:pt x="175" y="1487"/>
                                <a:pt x="168" y="1495"/>
                                <a:pt x="155" y="1500"/>
                              </a:cubicBezTo>
                              <a:cubicBezTo>
                                <a:pt x="146" y="1504"/>
                                <a:pt x="131" y="1507"/>
                                <a:pt x="115" y="1507"/>
                              </a:cubicBezTo>
                              <a:cubicBezTo>
                                <a:pt x="88" y="1507"/>
                                <a:pt x="69" y="1502"/>
                                <a:pt x="57" y="1492"/>
                              </a:cubicBezTo>
                              <a:cubicBezTo>
                                <a:pt x="45" y="1480"/>
                                <a:pt x="40" y="1466"/>
                                <a:pt x="40" y="1447"/>
                              </a:cubicBezTo>
                              <a:cubicBezTo>
                                <a:pt x="40" y="1435"/>
                                <a:pt x="40" y="1425"/>
                                <a:pt x="43" y="1420"/>
                              </a:cubicBezTo>
                              <a:cubicBezTo>
                                <a:pt x="45" y="1413"/>
                                <a:pt x="50" y="1408"/>
                                <a:pt x="55" y="1403"/>
                              </a:cubicBezTo>
                              <a:cubicBezTo>
                                <a:pt x="60" y="1399"/>
                                <a:pt x="67" y="1396"/>
                                <a:pt x="74" y="1394"/>
                              </a:cubicBezTo>
                              <a:lnTo>
                                <a:pt x="79" y="1432"/>
                              </a:lnTo>
                              <a:cubicBezTo>
                                <a:pt x="74" y="1432"/>
                                <a:pt x="69" y="1435"/>
                                <a:pt x="67" y="1437"/>
                              </a:cubicBezTo>
                              <a:cubicBezTo>
                                <a:pt x="64" y="1440"/>
                                <a:pt x="64" y="1442"/>
                                <a:pt x="64" y="1447"/>
                              </a:cubicBezTo>
                              <a:cubicBezTo>
                                <a:pt x="64" y="1454"/>
                                <a:pt x="67" y="1459"/>
                                <a:pt x="74" y="1461"/>
                              </a:cubicBezTo>
                              <a:cubicBezTo>
                                <a:pt x="79" y="1463"/>
                                <a:pt x="88" y="1466"/>
                                <a:pt x="103" y="1468"/>
                              </a:cubicBezTo>
                              <a:cubicBezTo>
                                <a:pt x="98" y="1463"/>
                                <a:pt x="95" y="1459"/>
                                <a:pt x="93" y="1454"/>
                              </a:cubicBezTo>
                              <a:cubicBezTo>
                                <a:pt x="91" y="1447"/>
                                <a:pt x="88" y="1442"/>
                                <a:pt x="88" y="1435"/>
                              </a:cubicBezTo>
                              <a:cubicBezTo>
                                <a:pt x="88" y="1423"/>
                                <a:pt x="93" y="1411"/>
                                <a:pt x="103" y="1403"/>
                              </a:cubicBezTo>
                              <a:cubicBezTo>
                                <a:pt x="112" y="1394"/>
                                <a:pt x="124" y="1389"/>
                                <a:pt x="136" y="1389"/>
                              </a:cubicBezTo>
                              <a:cubicBezTo>
                                <a:pt x="146" y="1389"/>
                                <a:pt x="155" y="1391"/>
                                <a:pt x="163" y="1396"/>
                              </a:cubicBezTo>
                              <a:cubicBezTo>
                                <a:pt x="170" y="1401"/>
                                <a:pt x="177" y="1408"/>
                                <a:pt x="180" y="1415"/>
                              </a:cubicBezTo>
                              <a:cubicBezTo>
                                <a:pt x="184" y="1423"/>
                                <a:pt x="187" y="1432"/>
                                <a:pt x="187" y="1444"/>
                              </a:cubicBezTo>
                              <a:moveTo>
                                <a:pt x="187" y="1312"/>
                              </a:moveTo>
                              <a:cubicBezTo>
                                <a:pt x="187" y="1327"/>
                                <a:pt x="184" y="1339"/>
                                <a:pt x="180" y="1346"/>
                              </a:cubicBezTo>
                              <a:cubicBezTo>
                                <a:pt x="175" y="1355"/>
                                <a:pt x="168" y="1363"/>
                                <a:pt x="155" y="1367"/>
                              </a:cubicBezTo>
                              <a:cubicBezTo>
                                <a:pt x="146" y="1372"/>
                                <a:pt x="131" y="1375"/>
                                <a:pt x="115" y="1375"/>
                              </a:cubicBezTo>
                              <a:cubicBezTo>
                                <a:pt x="88" y="1375"/>
                                <a:pt x="69" y="1370"/>
                                <a:pt x="57" y="1360"/>
                              </a:cubicBezTo>
                              <a:cubicBezTo>
                                <a:pt x="45" y="1348"/>
                                <a:pt x="40" y="1334"/>
                                <a:pt x="40" y="1315"/>
                              </a:cubicBezTo>
                              <a:cubicBezTo>
                                <a:pt x="40" y="1303"/>
                                <a:pt x="40" y="1293"/>
                                <a:pt x="43" y="1288"/>
                              </a:cubicBezTo>
                              <a:cubicBezTo>
                                <a:pt x="45" y="1281"/>
                                <a:pt x="50" y="1276"/>
                                <a:pt x="55" y="1271"/>
                              </a:cubicBezTo>
                              <a:cubicBezTo>
                                <a:pt x="60" y="1267"/>
                                <a:pt x="67" y="1264"/>
                                <a:pt x="74" y="1262"/>
                              </a:cubicBezTo>
                              <a:lnTo>
                                <a:pt x="79" y="1300"/>
                              </a:lnTo>
                              <a:cubicBezTo>
                                <a:pt x="74" y="1300"/>
                                <a:pt x="69" y="1303"/>
                                <a:pt x="67" y="1305"/>
                              </a:cubicBezTo>
                              <a:cubicBezTo>
                                <a:pt x="64" y="1307"/>
                                <a:pt x="64" y="1310"/>
                                <a:pt x="64" y="1315"/>
                              </a:cubicBezTo>
                              <a:cubicBezTo>
                                <a:pt x="64" y="1322"/>
                                <a:pt x="67" y="1327"/>
                                <a:pt x="74" y="1329"/>
                              </a:cubicBezTo>
                              <a:cubicBezTo>
                                <a:pt x="79" y="1331"/>
                                <a:pt x="88" y="1334"/>
                                <a:pt x="103" y="1336"/>
                              </a:cubicBezTo>
                              <a:cubicBezTo>
                                <a:pt x="98" y="1331"/>
                                <a:pt x="95" y="1327"/>
                                <a:pt x="93" y="1322"/>
                              </a:cubicBezTo>
                              <a:cubicBezTo>
                                <a:pt x="91" y="1315"/>
                                <a:pt x="88" y="1310"/>
                                <a:pt x="88" y="1303"/>
                              </a:cubicBezTo>
                              <a:cubicBezTo>
                                <a:pt x="88" y="1291"/>
                                <a:pt x="93" y="1279"/>
                                <a:pt x="103" y="1271"/>
                              </a:cubicBezTo>
                              <a:cubicBezTo>
                                <a:pt x="112" y="1262"/>
                                <a:pt x="124" y="1257"/>
                                <a:pt x="136" y="1257"/>
                              </a:cubicBezTo>
                              <a:cubicBezTo>
                                <a:pt x="146" y="1257"/>
                                <a:pt x="155" y="1259"/>
                                <a:pt x="163" y="1264"/>
                              </a:cubicBezTo>
                              <a:cubicBezTo>
                                <a:pt x="170" y="1269"/>
                                <a:pt x="177" y="1276"/>
                                <a:pt x="180" y="1283"/>
                              </a:cubicBezTo>
                              <a:cubicBezTo>
                                <a:pt x="184" y="1291"/>
                                <a:pt x="187" y="1300"/>
                                <a:pt x="187" y="1312"/>
                              </a:cubicBezTo>
                            </a:path>
                          </a:pathLst>
                        </a:custGeom>
                        <a:solidFill>
                          <a:srgbClr val="BDD6EE"/>
                        </a:solidFill>
                        <a:ln>
                          <a:noFill/>
                        </a:ln>
                      </wps:spPr>
                      <wps:bodyPr upright="1"/>
                    </wps:wsp>
                  </a:graphicData>
                </a:graphic>
              </wp:anchor>
            </w:drawing>
          </mc:Choice>
          <mc:Fallback>
            <w:pict>
              <v:shape id="_x0000_s1026" o:spid="_x0000_s1026" o:spt="100" style="position:absolute;left:0pt;margin-left:550.3pt;margin-top:2.95pt;height:75.4pt;width:10.35pt;z-index:251659264;mso-width-relative:page;mso-height-relative:page;" fillcolor="#BDD6EE" filled="t" stroked="f" coordsize="207,1508" o:gfxdata="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" path="m71,643c71,647,69,652,67,655c64,659,60,662,55,662c50,662,47,659,43,655c40,652,38,647,38,643c38,638,40,633,43,631c47,626,50,626,55,626c60,626,64,626,67,631c69,633,71,638,71,643m124,398l124,590,100,590,100,455,88,455,88,568,47,563c35,563,28,559,23,551c21,547,19,537,16,527c16,518,16,499,16,472c26,470,35,467,45,465c43,484,43,499,43,508c43,518,43,523,45,527c45,530,47,532,47,535c50,535,57,537,64,537l64,422,100,429,100,398,124,398xm139,314l139,340c129,340,120,340,112,340c76,350,52,367,40,393c31,383,21,376,16,371c28,352,45,340,69,331c45,321,26,304,14,283c23,275,31,268,35,263c55,299,88,316,139,314m143,83l129,112c95,88,71,71,55,57c55,83,57,107,57,131c69,122,79,115,91,105l105,129c81,148,57,167,33,184l14,158c21,155,26,151,31,148l26,47c26,40,23,33,23,26l50,14c55,23,67,35,88,50c110,64,127,74,143,83m151,643c151,647,148,652,146,655c143,659,139,662,134,662c129,662,127,659,122,655c120,652,117,647,117,643c117,638,120,633,122,631c127,626,129,626,134,626c139,626,143,626,146,631c148,633,151,638,151,643m177,451l158,451,158,539,177,539,177,451xm201,422l201,566,136,566,136,422,201,422xm201,55l191,81c158,67,129,45,105,19c112,14,120,9,129,0c148,23,175,40,201,55m203,136c175,151,151,170,131,191c122,182,112,175,107,170c129,148,158,127,191,110l203,136xm206,283l206,316,201,311c177,328,160,357,146,393c146,391,136,386,120,376c136,343,155,314,180,295c167,283,153,268,139,247l139,268c124,268,112,266,100,263c95,273,88,283,79,297l57,280c64,273,69,266,76,259c50,249,31,237,16,218c16,218,26,211,40,196c60,225,91,240,134,242c129,232,124,223,120,213c127,208,136,203,143,196c160,240,182,266,206,283em120,859c120,854,117,849,112,847c110,844,103,842,95,842c88,842,81,844,79,847c74,849,74,854,74,859c74,863,74,868,79,871c81,875,88,875,95,875c103,875,108,875,112,871c117,868,120,863,120,859m148,1187c148,1199,146,1209,144,1216c144,1221,139,1226,136,1231c131,1233,127,1238,120,1240l117,1202c120,1202,122,1199,124,1197c124,1195,127,1190,127,1185c127,1183,127,1178,124,1175c122,1175,120,1173,117,1173c115,1173,115,1175,112,1178c112,1180,110,1185,110,1195c108,1207,105,1216,103,1223c100,1231,95,1235,91,1238c86,1243,81,1243,76,1243c69,1243,64,1243,57,1238c52,1235,48,1228,45,1221c40,1214,40,1202,40,1190c40,1171,43,1156,48,1149c52,1142,60,1135,71,1135l74,1173c69,1175,67,1178,64,1180c62,1183,62,1187,62,1192c62,1197,62,1202,64,1204c67,1207,69,1207,71,1207c74,1207,76,1207,76,1202c79,1199,79,1195,81,1185c84,1171,86,1163,88,1156c91,1151,93,1147,98,1144c103,1139,110,1137,115,1137c122,1137,127,1139,131,1144c139,1147,141,1154,144,1161c146,1168,148,1175,148,1187m148,844c148,851,146,859,144,863c141,868,136,875,129,878l146,878,146,916,48,916,43,916c35,916,31,914,24,911c19,909,14,904,9,902c7,897,4,890,2,883c0,875,0,868,0,859c0,839,2,825,9,815c16,808,24,806,33,806c35,806,38,806,40,806l35,844c31,844,28,847,28,849c26,851,24,854,24,859c24,866,26,868,28,871c33,875,38,875,45,875l60,875c57,873,52,868,50,863c48,859,45,851,45,844c45,830,52,820,64,811c71,806,84,801,98,801c115,801,127,806,134,813c144,823,148,832,148,844m163,1447c163,1440,160,1437,155,1432c153,1430,146,1427,139,1427c129,1427,124,1430,120,1432c115,1437,115,1442,115,1447c115,1451,115,1456,120,1461c124,1463,129,1466,136,1466c146,1466,151,1463,155,1461c160,1456,163,1451,163,1447m163,1315c163,1307,160,1305,155,1300c153,1298,146,1295,139,1295c129,1295,124,1298,120,1300c115,1305,115,1310,115,1315c115,1319,115,1324,120,1329c124,1331,129,1334,136,1334c146,1334,151,1331,155,1329c160,1324,163,1319,163,1315m184,1075l184,1115,43,1115,43,1075,184,1075xm184,940l184,981,110,981,146,1012,146,1060,110,1022,43,1063,43,1017,84,998,69,981,43,981,43,940,184,940xm187,1444c187,1459,184,1471,180,1478c175,1487,168,1495,155,1500c146,1504,131,1507,115,1507c88,1507,69,1502,57,1492c45,1480,40,1466,40,1447c40,1435,40,1425,43,1420c45,1413,50,1408,55,1403c60,1399,67,1396,74,1394l79,1432c74,1432,69,1435,67,1437c64,1440,64,1442,64,1447c64,1454,67,1459,74,1461c79,1463,88,1466,103,1468c98,1463,95,1459,93,1454c91,1447,88,1442,88,1435c88,1423,93,1411,103,1403c112,1394,124,1389,136,1389c146,1389,155,1391,163,1396c170,1401,177,1408,180,1415c184,1423,187,1432,187,1444m187,1312c187,1327,184,1339,180,1346c175,1355,168,1363,155,1367c146,1372,131,1375,115,1375c88,1375,69,1370,57,1360c45,1348,40,1334,40,1315c40,1303,40,1293,43,1288c45,1281,50,1276,55,1271c60,1267,67,1264,74,1262l79,1300c74,1300,69,1303,67,1305c64,1307,64,1310,64,1315c64,1322,67,1327,74,1329c79,1331,88,1334,103,1336c98,1331,95,1327,93,1322c91,1315,88,1310,88,1303c88,1291,93,1279,103,1271c112,1262,124,1257,136,1257c146,1257,155,1259,163,1264c170,1269,177,1276,180,1283c184,1291,187,1300,187,1312e">
                <v:fill on="t" focussize="0,0"/>
                <v:stroke on="f"/>
                <v:imagedata o:title=""/>
                <o:lock v:ext="edit" aspectratio="f"/>
              </v:shape>
            </w:pict>
          </mc:Fallback>
        </mc:AlternateContent>
      </w:r>
      <w:r>
        <w:rPr>
          <w:rFonts w:hint="eastAsia" w:ascii="宋体" w:hAnsi="宋体" w:eastAsia="宋体" w:cs="宋体"/>
          <w:lang w:eastAsia="en-US"/>
        </w:rPr>
        <mc:AlternateContent>
          <mc:Choice Requires="wps">
            <w:drawing>
              <wp:anchor distT="0" distB="0" distL="114300" distR="114300" simplePos="0" relativeHeight="251660288" behindDoc="0" locked="0" layoutInCell="1" allowOverlap="1">
                <wp:simplePos x="0" y="0"/>
                <wp:positionH relativeFrom="column">
                  <wp:posOffset>7220585</wp:posOffset>
                </wp:positionH>
                <wp:positionV relativeFrom="paragraph">
                  <wp:posOffset>138430</wp:posOffset>
                </wp:positionV>
                <wp:extent cx="123825" cy="757555"/>
                <wp:effectExtent l="0" t="0" r="9525" b="4445"/>
                <wp:wrapNone/>
                <wp:docPr id="6" name="任意多边形 6"/>
                <wp:cNvGraphicFramePr/>
                <a:graphic xmlns:a="http://schemas.openxmlformats.org/drawingml/2006/main">
                  <a:graphicData uri="http://schemas.microsoft.com/office/word/2010/wordprocessingShape">
                    <wps:wsp>
                      <wps:cNvSpPr/>
                      <wps:spPr>
                        <a:xfrm>
                          <a:off x="0" y="0"/>
                          <a:ext cx="123825" cy="757555"/>
                        </a:xfrm>
                        <a:custGeom>
                          <a:avLst/>
                          <a:gdLst/>
                          <a:ahLst/>
                          <a:cxnLst/>
                          <a:pathLst>
                            <a:path w="195" h="1193">
                              <a:moveTo>
                                <a:pt x="84" y="242"/>
                              </a:moveTo>
                              <a:cubicBezTo>
                                <a:pt x="74" y="249"/>
                                <a:pt x="64" y="261"/>
                                <a:pt x="57" y="273"/>
                              </a:cubicBezTo>
                              <a:cubicBezTo>
                                <a:pt x="64" y="278"/>
                                <a:pt x="74" y="280"/>
                                <a:pt x="84" y="283"/>
                              </a:cubicBezTo>
                              <a:lnTo>
                                <a:pt x="84" y="242"/>
                              </a:lnTo>
                              <a:close/>
                              <a:moveTo>
                                <a:pt x="146" y="312"/>
                              </a:moveTo>
                              <a:lnTo>
                                <a:pt x="110" y="312"/>
                              </a:lnTo>
                              <a:lnTo>
                                <a:pt x="110" y="352"/>
                              </a:lnTo>
                              <a:lnTo>
                                <a:pt x="146" y="352"/>
                              </a:lnTo>
                              <a:lnTo>
                                <a:pt x="146" y="312"/>
                              </a:lnTo>
                              <a:close/>
                              <a:moveTo>
                                <a:pt x="146" y="244"/>
                              </a:moveTo>
                              <a:lnTo>
                                <a:pt x="110" y="244"/>
                              </a:lnTo>
                              <a:lnTo>
                                <a:pt x="110" y="285"/>
                              </a:lnTo>
                              <a:lnTo>
                                <a:pt x="146" y="285"/>
                              </a:lnTo>
                              <a:lnTo>
                                <a:pt x="146" y="244"/>
                              </a:lnTo>
                              <a:close/>
                              <a:moveTo>
                                <a:pt x="153" y="91"/>
                              </a:moveTo>
                              <a:lnTo>
                                <a:pt x="153" y="120"/>
                              </a:lnTo>
                              <a:cubicBezTo>
                                <a:pt x="144" y="120"/>
                                <a:pt x="134" y="120"/>
                                <a:pt x="124" y="117"/>
                              </a:cubicBezTo>
                              <a:lnTo>
                                <a:pt x="124" y="182"/>
                              </a:lnTo>
                              <a:cubicBezTo>
                                <a:pt x="108" y="182"/>
                                <a:pt x="91" y="182"/>
                                <a:pt x="76" y="182"/>
                              </a:cubicBezTo>
                              <a:cubicBezTo>
                                <a:pt x="62" y="182"/>
                                <a:pt x="50" y="180"/>
                                <a:pt x="40" y="180"/>
                              </a:cubicBezTo>
                              <a:cubicBezTo>
                                <a:pt x="31" y="180"/>
                                <a:pt x="24" y="177"/>
                                <a:pt x="19" y="172"/>
                              </a:cubicBezTo>
                              <a:cubicBezTo>
                                <a:pt x="12" y="167"/>
                                <a:pt x="9" y="163"/>
                                <a:pt x="7" y="158"/>
                              </a:cubicBezTo>
                              <a:cubicBezTo>
                                <a:pt x="7" y="151"/>
                                <a:pt x="7" y="141"/>
                                <a:pt x="7" y="129"/>
                              </a:cubicBezTo>
                              <a:cubicBezTo>
                                <a:pt x="7" y="124"/>
                                <a:pt x="7" y="120"/>
                                <a:pt x="7" y="112"/>
                              </a:cubicBezTo>
                              <a:cubicBezTo>
                                <a:pt x="14" y="112"/>
                                <a:pt x="24" y="110"/>
                                <a:pt x="35" y="107"/>
                              </a:cubicBezTo>
                              <a:cubicBezTo>
                                <a:pt x="33" y="117"/>
                                <a:pt x="33" y="127"/>
                                <a:pt x="33" y="134"/>
                              </a:cubicBezTo>
                              <a:cubicBezTo>
                                <a:pt x="33" y="141"/>
                                <a:pt x="35" y="148"/>
                                <a:pt x="40" y="151"/>
                              </a:cubicBezTo>
                              <a:cubicBezTo>
                                <a:pt x="45" y="153"/>
                                <a:pt x="64" y="153"/>
                                <a:pt x="100" y="153"/>
                              </a:cubicBezTo>
                              <a:lnTo>
                                <a:pt x="100" y="117"/>
                              </a:lnTo>
                              <a:cubicBezTo>
                                <a:pt x="57" y="115"/>
                                <a:pt x="24" y="93"/>
                                <a:pt x="2" y="57"/>
                              </a:cubicBezTo>
                              <a:cubicBezTo>
                                <a:pt x="9" y="52"/>
                                <a:pt x="16" y="45"/>
                                <a:pt x="24" y="38"/>
                              </a:cubicBezTo>
                              <a:cubicBezTo>
                                <a:pt x="43" y="69"/>
                                <a:pt x="67" y="86"/>
                                <a:pt x="100" y="88"/>
                              </a:cubicBezTo>
                              <a:lnTo>
                                <a:pt x="100" y="55"/>
                              </a:lnTo>
                              <a:lnTo>
                                <a:pt x="124" y="55"/>
                              </a:lnTo>
                              <a:lnTo>
                                <a:pt x="124" y="91"/>
                              </a:lnTo>
                              <a:cubicBezTo>
                                <a:pt x="134" y="91"/>
                                <a:pt x="144" y="91"/>
                                <a:pt x="153" y="91"/>
                              </a:cubicBezTo>
                              <a:moveTo>
                                <a:pt x="182" y="19"/>
                              </a:moveTo>
                              <a:lnTo>
                                <a:pt x="182" y="192"/>
                              </a:lnTo>
                              <a:lnTo>
                                <a:pt x="158" y="192"/>
                              </a:lnTo>
                              <a:lnTo>
                                <a:pt x="158" y="48"/>
                              </a:lnTo>
                              <a:lnTo>
                                <a:pt x="103" y="48"/>
                              </a:lnTo>
                              <a:cubicBezTo>
                                <a:pt x="60" y="48"/>
                                <a:pt x="26" y="38"/>
                                <a:pt x="2" y="19"/>
                              </a:cubicBezTo>
                              <a:cubicBezTo>
                                <a:pt x="9" y="14"/>
                                <a:pt x="19" y="7"/>
                                <a:pt x="28" y="0"/>
                              </a:cubicBezTo>
                              <a:cubicBezTo>
                                <a:pt x="48" y="14"/>
                                <a:pt x="72" y="19"/>
                                <a:pt x="103" y="19"/>
                              </a:cubicBezTo>
                              <a:lnTo>
                                <a:pt x="182" y="19"/>
                              </a:lnTo>
                              <a:close/>
                              <a:moveTo>
                                <a:pt x="192" y="285"/>
                              </a:moveTo>
                              <a:lnTo>
                                <a:pt x="192" y="312"/>
                              </a:lnTo>
                              <a:lnTo>
                                <a:pt x="170" y="312"/>
                              </a:lnTo>
                              <a:lnTo>
                                <a:pt x="170" y="379"/>
                              </a:lnTo>
                              <a:lnTo>
                                <a:pt x="74" y="379"/>
                              </a:lnTo>
                              <a:lnTo>
                                <a:pt x="74" y="352"/>
                              </a:lnTo>
                              <a:lnTo>
                                <a:pt x="84" y="352"/>
                              </a:lnTo>
                              <a:lnTo>
                                <a:pt x="84" y="309"/>
                              </a:lnTo>
                              <a:cubicBezTo>
                                <a:pt x="69" y="309"/>
                                <a:pt x="55" y="304"/>
                                <a:pt x="45" y="297"/>
                              </a:cubicBezTo>
                              <a:cubicBezTo>
                                <a:pt x="35" y="323"/>
                                <a:pt x="31" y="355"/>
                                <a:pt x="31" y="393"/>
                              </a:cubicBezTo>
                              <a:lnTo>
                                <a:pt x="4" y="379"/>
                              </a:lnTo>
                              <a:cubicBezTo>
                                <a:pt x="4" y="338"/>
                                <a:pt x="12" y="304"/>
                                <a:pt x="24" y="278"/>
                              </a:cubicBezTo>
                              <a:cubicBezTo>
                                <a:pt x="12" y="263"/>
                                <a:pt x="4" y="244"/>
                                <a:pt x="0" y="218"/>
                              </a:cubicBezTo>
                              <a:cubicBezTo>
                                <a:pt x="9" y="213"/>
                                <a:pt x="19" y="208"/>
                                <a:pt x="26" y="201"/>
                              </a:cubicBezTo>
                              <a:cubicBezTo>
                                <a:pt x="28" y="220"/>
                                <a:pt x="33" y="237"/>
                                <a:pt x="40" y="249"/>
                              </a:cubicBezTo>
                              <a:cubicBezTo>
                                <a:pt x="50" y="237"/>
                                <a:pt x="60" y="227"/>
                                <a:pt x="74" y="220"/>
                              </a:cubicBezTo>
                              <a:lnTo>
                                <a:pt x="84" y="235"/>
                              </a:lnTo>
                              <a:lnTo>
                                <a:pt x="84" y="218"/>
                              </a:lnTo>
                              <a:lnTo>
                                <a:pt x="170" y="218"/>
                              </a:lnTo>
                              <a:lnTo>
                                <a:pt x="170" y="285"/>
                              </a:lnTo>
                              <a:lnTo>
                                <a:pt x="192" y="285"/>
                              </a:lnTo>
                              <a:close/>
                            </a:path>
                            <a:path w="195" h="1193">
                              <a:moveTo>
                                <a:pt x="55" y="1044"/>
                              </a:moveTo>
                              <a:lnTo>
                                <a:pt x="40" y="1044"/>
                              </a:lnTo>
                              <a:lnTo>
                                <a:pt x="40" y="1096"/>
                              </a:lnTo>
                              <a:lnTo>
                                <a:pt x="55" y="1096"/>
                              </a:lnTo>
                              <a:lnTo>
                                <a:pt x="55" y="1044"/>
                              </a:lnTo>
                              <a:close/>
                              <a:moveTo>
                                <a:pt x="103" y="1000"/>
                              </a:moveTo>
                              <a:lnTo>
                                <a:pt x="103" y="1192"/>
                              </a:lnTo>
                              <a:lnTo>
                                <a:pt x="81" y="1192"/>
                              </a:lnTo>
                              <a:lnTo>
                                <a:pt x="81" y="1171"/>
                              </a:lnTo>
                              <a:lnTo>
                                <a:pt x="28" y="1171"/>
                              </a:lnTo>
                              <a:cubicBezTo>
                                <a:pt x="19" y="1171"/>
                                <a:pt x="12" y="1168"/>
                                <a:pt x="7" y="1164"/>
                              </a:cubicBezTo>
                              <a:cubicBezTo>
                                <a:pt x="4" y="1159"/>
                                <a:pt x="2" y="1152"/>
                                <a:pt x="2" y="1142"/>
                              </a:cubicBezTo>
                              <a:cubicBezTo>
                                <a:pt x="2" y="1135"/>
                                <a:pt x="0" y="1123"/>
                                <a:pt x="0" y="1113"/>
                              </a:cubicBezTo>
                              <a:cubicBezTo>
                                <a:pt x="9" y="1111"/>
                                <a:pt x="16" y="1108"/>
                                <a:pt x="24" y="1108"/>
                              </a:cubicBezTo>
                              <a:lnTo>
                                <a:pt x="24" y="1044"/>
                              </a:lnTo>
                              <a:lnTo>
                                <a:pt x="14" y="1044"/>
                              </a:lnTo>
                              <a:lnTo>
                                <a:pt x="14" y="1017"/>
                              </a:lnTo>
                              <a:lnTo>
                                <a:pt x="72" y="1017"/>
                              </a:lnTo>
                              <a:lnTo>
                                <a:pt x="72" y="1123"/>
                              </a:lnTo>
                              <a:lnTo>
                                <a:pt x="26" y="1123"/>
                              </a:lnTo>
                              <a:cubicBezTo>
                                <a:pt x="26" y="1128"/>
                                <a:pt x="26" y="1130"/>
                                <a:pt x="26" y="1132"/>
                              </a:cubicBezTo>
                              <a:cubicBezTo>
                                <a:pt x="26" y="1140"/>
                                <a:pt x="31" y="1144"/>
                                <a:pt x="38" y="1144"/>
                              </a:cubicBezTo>
                              <a:lnTo>
                                <a:pt x="81" y="1144"/>
                              </a:lnTo>
                              <a:lnTo>
                                <a:pt x="81" y="1000"/>
                              </a:lnTo>
                              <a:lnTo>
                                <a:pt x="103" y="1000"/>
                              </a:lnTo>
                              <a:close/>
                              <a:moveTo>
                                <a:pt x="117" y="744"/>
                              </a:moveTo>
                              <a:lnTo>
                                <a:pt x="57" y="744"/>
                              </a:lnTo>
                              <a:cubicBezTo>
                                <a:pt x="55" y="746"/>
                                <a:pt x="55" y="748"/>
                                <a:pt x="55" y="751"/>
                              </a:cubicBezTo>
                              <a:cubicBezTo>
                                <a:pt x="55" y="758"/>
                                <a:pt x="57" y="760"/>
                                <a:pt x="62" y="760"/>
                              </a:cubicBezTo>
                              <a:lnTo>
                                <a:pt x="117" y="760"/>
                              </a:lnTo>
                              <a:lnTo>
                                <a:pt x="117" y="744"/>
                              </a:lnTo>
                              <a:close/>
                              <a:moveTo>
                                <a:pt x="127" y="806"/>
                              </a:moveTo>
                              <a:lnTo>
                                <a:pt x="127" y="988"/>
                              </a:lnTo>
                              <a:lnTo>
                                <a:pt x="103" y="988"/>
                              </a:lnTo>
                              <a:lnTo>
                                <a:pt x="103" y="914"/>
                              </a:lnTo>
                              <a:lnTo>
                                <a:pt x="81" y="914"/>
                              </a:lnTo>
                              <a:lnTo>
                                <a:pt x="81" y="979"/>
                              </a:lnTo>
                              <a:lnTo>
                                <a:pt x="57" y="979"/>
                              </a:lnTo>
                              <a:lnTo>
                                <a:pt x="57" y="914"/>
                              </a:lnTo>
                              <a:lnTo>
                                <a:pt x="31" y="914"/>
                              </a:lnTo>
                              <a:cubicBezTo>
                                <a:pt x="31" y="936"/>
                                <a:pt x="31" y="962"/>
                                <a:pt x="31" y="993"/>
                              </a:cubicBezTo>
                              <a:cubicBezTo>
                                <a:pt x="21" y="991"/>
                                <a:pt x="12" y="988"/>
                                <a:pt x="7" y="986"/>
                              </a:cubicBezTo>
                              <a:cubicBezTo>
                                <a:pt x="7" y="940"/>
                                <a:pt x="7" y="907"/>
                                <a:pt x="7" y="885"/>
                              </a:cubicBezTo>
                              <a:cubicBezTo>
                                <a:pt x="9" y="864"/>
                                <a:pt x="19" y="849"/>
                                <a:pt x="33" y="840"/>
                              </a:cubicBezTo>
                              <a:cubicBezTo>
                                <a:pt x="21" y="835"/>
                                <a:pt x="9" y="825"/>
                                <a:pt x="0" y="816"/>
                              </a:cubicBezTo>
                              <a:cubicBezTo>
                                <a:pt x="9" y="811"/>
                                <a:pt x="16" y="806"/>
                                <a:pt x="24" y="801"/>
                              </a:cubicBezTo>
                              <a:cubicBezTo>
                                <a:pt x="40" y="816"/>
                                <a:pt x="62" y="828"/>
                                <a:pt x="93" y="832"/>
                              </a:cubicBezTo>
                              <a:lnTo>
                                <a:pt x="91" y="859"/>
                              </a:lnTo>
                              <a:cubicBezTo>
                                <a:pt x="81" y="856"/>
                                <a:pt x="72" y="854"/>
                                <a:pt x="62" y="852"/>
                              </a:cubicBezTo>
                              <a:cubicBezTo>
                                <a:pt x="45" y="859"/>
                                <a:pt x="35" y="868"/>
                                <a:pt x="33" y="885"/>
                              </a:cubicBezTo>
                              <a:lnTo>
                                <a:pt x="103" y="885"/>
                              </a:lnTo>
                              <a:lnTo>
                                <a:pt x="103" y="806"/>
                              </a:lnTo>
                              <a:lnTo>
                                <a:pt x="127" y="806"/>
                              </a:lnTo>
                              <a:close/>
                              <a:moveTo>
                                <a:pt x="139" y="1044"/>
                              </a:moveTo>
                              <a:lnTo>
                                <a:pt x="129" y="1044"/>
                              </a:lnTo>
                              <a:lnTo>
                                <a:pt x="129" y="1099"/>
                              </a:lnTo>
                              <a:lnTo>
                                <a:pt x="139" y="1099"/>
                              </a:lnTo>
                              <a:lnTo>
                                <a:pt x="139" y="1044"/>
                              </a:lnTo>
                              <a:close/>
                              <a:moveTo>
                                <a:pt x="146" y="489"/>
                              </a:moveTo>
                              <a:lnTo>
                                <a:pt x="127" y="489"/>
                              </a:lnTo>
                              <a:lnTo>
                                <a:pt x="127" y="506"/>
                              </a:lnTo>
                              <a:cubicBezTo>
                                <a:pt x="134" y="516"/>
                                <a:pt x="139" y="523"/>
                                <a:pt x="146" y="527"/>
                              </a:cubicBezTo>
                              <a:lnTo>
                                <a:pt x="146" y="489"/>
                              </a:lnTo>
                              <a:close/>
                              <a:moveTo>
                                <a:pt x="155" y="1022"/>
                              </a:moveTo>
                              <a:lnTo>
                                <a:pt x="155" y="1123"/>
                              </a:lnTo>
                              <a:lnTo>
                                <a:pt x="112" y="1123"/>
                              </a:lnTo>
                              <a:lnTo>
                                <a:pt x="112" y="1022"/>
                              </a:lnTo>
                              <a:lnTo>
                                <a:pt x="155" y="1022"/>
                              </a:lnTo>
                              <a:close/>
                              <a:moveTo>
                                <a:pt x="177" y="607"/>
                              </a:moveTo>
                              <a:lnTo>
                                <a:pt x="177" y="628"/>
                              </a:lnTo>
                              <a:lnTo>
                                <a:pt x="52" y="628"/>
                              </a:lnTo>
                              <a:lnTo>
                                <a:pt x="52" y="607"/>
                              </a:lnTo>
                              <a:lnTo>
                                <a:pt x="177" y="607"/>
                              </a:lnTo>
                              <a:close/>
                              <a:moveTo>
                                <a:pt x="184" y="674"/>
                              </a:moveTo>
                              <a:lnTo>
                                <a:pt x="184" y="789"/>
                              </a:lnTo>
                              <a:lnTo>
                                <a:pt x="160" y="789"/>
                              </a:lnTo>
                              <a:lnTo>
                                <a:pt x="160" y="744"/>
                              </a:lnTo>
                              <a:lnTo>
                                <a:pt x="141" y="744"/>
                              </a:lnTo>
                              <a:lnTo>
                                <a:pt x="141" y="784"/>
                              </a:lnTo>
                              <a:lnTo>
                                <a:pt x="57" y="784"/>
                              </a:lnTo>
                              <a:cubicBezTo>
                                <a:pt x="50" y="784"/>
                                <a:pt x="45" y="784"/>
                                <a:pt x="40" y="782"/>
                              </a:cubicBezTo>
                              <a:cubicBezTo>
                                <a:pt x="38" y="780"/>
                                <a:pt x="33" y="777"/>
                                <a:pt x="33" y="772"/>
                              </a:cubicBezTo>
                              <a:cubicBezTo>
                                <a:pt x="31" y="768"/>
                                <a:pt x="31" y="760"/>
                                <a:pt x="31" y="748"/>
                              </a:cubicBezTo>
                              <a:cubicBezTo>
                                <a:pt x="38" y="748"/>
                                <a:pt x="48" y="746"/>
                                <a:pt x="57" y="744"/>
                              </a:cubicBezTo>
                              <a:lnTo>
                                <a:pt x="0" y="744"/>
                              </a:lnTo>
                              <a:lnTo>
                                <a:pt x="0" y="717"/>
                              </a:lnTo>
                              <a:lnTo>
                                <a:pt x="117" y="717"/>
                              </a:lnTo>
                              <a:lnTo>
                                <a:pt x="117" y="700"/>
                              </a:lnTo>
                              <a:lnTo>
                                <a:pt x="31" y="700"/>
                              </a:lnTo>
                              <a:lnTo>
                                <a:pt x="31" y="676"/>
                              </a:lnTo>
                              <a:lnTo>
                                <a:pt x="141" y="676"/>
                              </a:lnTo>
                              <a:lnTo>
                                <a:pt x="141" y="717"/>
                              </a:lnTo>
                              <a:lnTo>
                                <a:pt x="160" y="717"/>
                              </a:lnTo>
                              <a:lnTo>
                                <a:pt x="160" y="674"/>
                              </a:lnTo>
                              <a:lnTo>
                                <a:pt x="184" y="674"/>
                              </a:lnTo>
                              <a:close/>
                              <a:moveTo>
                                <a:pt x="184" y="1003"/>
                              </a:moveTo>
                              <a:lnTo>
                                <a:pt x="184" y="1190"/>
                              </a:lnTo>
                              <a:lnTo>
                                <a:pt x="165" y="1190"/>
                              </a:lnTo>
                              <a:lnTo>
                                <a:pt x="165" y="1171"/>
                              </a:lnTo>
                              <a:lnTo>
                                <a:pt x="108" y="1171"/>
                              </a:lnTo>
                              <a:lnTo>
                                <a:pt x="108" y="1144"/>
                              </a:lnTo>
                              <a:lnTo>
                                <a:pt x="165" y="1144"/>
                              </a:lnTo>
                              <a:lnTo>
                                <a:pt x="165" y="1003"/>
                              </a:lnTo>
                              <a:lnTo>
                                <a:pt x="184" y="1003"/>
                              </a:lnTo>
                              <a:close/>
                              <a:moveTo>
                                <a:pt x="192" y="640"/>
                              </a:moveTo>
                              <a:lnTo>
                                <a:pt x="192" y="664"/>
                              </a:lnTo>
                              <a:lnTo>
                                <a:pt x="120" y="664"/>
                              </a:lnTo>
                              <a:cubicBezTo>
                                <a:pt x="86" y="664"/>
                                <a:pt x="62" y="662"/>
                                <a:pt x="45" y="657"/>
                              </a:cubicBezTo>
                              <a:cubicBezTo>
                                <a:pt x="31" y="655"/>
                                <a:pt x="14" y="645"/>
                                <a:pt x="0" y="636"/>
                              </a:cubicBezTo>
                              <a:cubicBezTo>
                                <a:pt x="7" y="628"/>
                                <a:pt x="12" y="619"/>
                                <a:pt x="19" y="612"/>
                              </a:cubicBezTo>
                              <a:cubicBezTo>
                                <a:pt x="28" y="621"/>
                                <a:pt x="40" y="628"/>
                                <a:pt x="55" y="633"/>
                              </a:cubicBezTo>
                              <a:cubicBezTo>
                                <a:pt x="67" y="638"/>
                                <a:pt x="88" y="640"/>
                                <a:pt x="120" y="640"/>
                              </a:cubicBezTo>
                              <a:lnTo>
                                <a:pt x="192" y="640"/>
                              </a:lnTo>
                              <a:close/>
                              <a:moveTo>
                                <a:pt x="192" y="463"/>
                              </a:moveTo>
                              <a:lnTo>
                                <a:pt x="192" y="489"/>
                              </a:lnTo>
                              <a:lnTo>
                                <a:pt x="170" y="489"/>
                              </a:lnTo>
                              <a:lnTo>
                                <a:pt x="170" y="530"/>
                              </a:lnTo>
                              <a:lnTo>
                                <a:pt x="148" y="530"/>
                              </a:lnTo>
                              <a:cubicBezTo>
                                <a:pt x="160" y="542"/>
                                <a:pt x="170" y="549"/>
                                <a:pt x="182" y="559"/>
                              </a:cubicBezTo>
                              <a:lnTo>
                                <a:pt x="170" y="583"/>
                              </a:lnTo>
                              <a:cubicBezTo>
                                <a:pt x="155" y="573"/>
                                <a:pt x="141" y="559"/>
                                <a:pt x="127" y="544"/>
                              </a:cubicBezTo>
                              <a:lnTo>
                                <a:pt x="127" y="592"/>
                              </a:lnTo>
                              <a:lnTo>
                                <a:pt x="103" y="592"/>
                              </a:lnTo>
                              <a:lnTo>
                                <a:pt x="103" y="516"/>
                              </a:lnTo>
                              <a:cubicBezTo>
                                <a:pt x="93" y="504"/>
                                <a:pt x="84" y="489"/>
                                <a:pt x="74" y="472"/>
                              </a:cubicBezTo>
                              <a:lnTo>
                                <a:pt x="69" y="472"/>
                              </a:lnTo>
                              <a:cubicBezTo>
                                <a:pt x="76" y="506"/>
                                <a:pt x="86" y="535"/>
                                <a:pt x="93" y="556"/>
                              </a:cubicBezTo>
                              <a:lnTo>
                                <a:pt x="72" y="573"/>
                              </a:lnTo>
                              <a:cubicBezTo>
                                <a:pt x="62" y="542"/>
                                <a:pt x="52" y="506"/>
                                <a:pt x="45" y="472"/>
                              </a:cubicBezTo>
                              <a:lnTo>
                                <a:pt x="43" y="472"/>
                              </a:lnTo>
                              <a:cubicBezTo>
                                <a:pt x="35" y="472"/>
                                <a:pt x="31" y="477"/>
                                <a:pt x="31" y="489"/>
                              </a:cubicBezTo>
                              <a:lnTo>
                                <a:pt x="31" y="530"/>
                              </a:lnTo>
                              <a:cubicBezTo>
                                <a:pt x="31" y="537"/>
                                <a:pt x="31" y="540"/>
                                <a:pt x="33" y="544"/>
                              </a:cubicBezTo>
                              <a:cubicBezTo>
                                <a:pt x="35" y="547"/>
                                <a:pt x="38" y="549"/>
                                <a:pt x="43" y="549"/>
                              </a:cubicBezTo>
                              <a:cubicBezTo>
                                <a:pt x="45" y="549"/>
                                <a:pt x="52" y="552"/>
                                <a:pt x="64" y="552"/>
                              </a:cubicBezTo>
                              <a:lnTo>
                                <a:pt x="52" y="580"/>
                              </a:lnTo>
                              <a:cubicBezTo>
                                <a:pt x="38" y="578"/>
                                <a:pt x="28" y="576"/>
                                <a:pt x="24" y="573"/>
                              </a:cubicBezTo>
                              <a:cubicBezTo>
                                <a:pt x="16" y="571"/>
                                <a:pt x="12" y="566"/>
                                <a:pt x="9" y="559"/>
                              </a:cubicBezTo>
                              <a:cubicBezTo>
                                <a:pt x="7" y="552"/>
                                <a:pt x="7" y="544"/>
                                <a:pt x="7" y="532"/>
                              </a:cubicBezTo>
                              <a:lnTo>
                                <a:pt x="7" y="482"/>
                              </a:lnTo>
                              <a:cubicBezTo>
                                <a:pt x="7" y="458"/>
                                <a:pt x="16" y="446"/>
                                <a:pt x="40" y="446"/>
                              </a:cubicBezTo>
                              <a:lnTo>
                                <a:pt x="60" y="446"/>
                              </a:lnTo>
                              <a:cubicBezTo>
                                <a:pt x="52" y="434"/>
                                <a:pt x="45" y="420"/>
                                <a:pt x="40" y="407"/>
                              </a:cubicBezTo>
                              <a:cubicBezTo>
                                <a:pt x="48" y="405"/>
                                <a:pt x="57" y="403"/>
                                <a:pt x="67" y="400"/>
                              </a:cubicBezTo>
                              <a:cubicBezTo>
                                <a:pt x="76" y="427"/>
                                <a:pt x="88" y="451"/>
                                <a:pt x="103" y="472"/>
                              </a:cubicBezTo>
                              <a:lnTo>
                                <a:pt x="103" y="400"/>
                              </a:lnTo>
                              <a:lnTo>
                                <a:pt x="127" y="400"/>
                              </a:lnTo>
                              <a:lnTo>
                                <a:pt x="127" y="463"/>
                              </a:lnTo>
                              <a:lnTo>
                                <a:pt x="146" y="463"/>
                              </a:lnTo>
                              <a:lnTo>
                                <a:pt x="146" y="417"/>
                              </a:lnTo>
                              <a:lnTo>
                                <a:pt x="170" y="417"/>
                              </a:lnTo>
                              <a:lnTo>
                                <a:pt x="170" y="463"/>
                              </a:lnTo>
                              <a:lnTo>
                                <a:pt x="192" y="463"/>
                              </a:lnTo>
                              <a:close/>
                              <a:moveTo>
                                <a:pt x="194" y="907"/>
                              </a:moveTo>
                              <a:cubicBezTo>
                                <a:pt x="187" y="909"/>
                                <a:pt x="180" y="914"/>
                                <a:pt x="172" y="916"/>
                              </a:cubicBezTo>
                              <a:lnTo>
                                <a:pt x="172" y="986"/>
                              </a:lnTo>
                              <a:lnTo>
                                <a:pt x="134" y="986"/>
                              </a:lnTo>
                              <a:lnTo>
                                <a:pt x="134" y="960"/>
                              </a:lnTo>
                              <a:lnTo>
                                <a:pt x="148" y="960"/>
                              </a:lnTo>
                              <a:lnTo>
                                <a:pt x="148" y="835"/>
                              </a:lnTo>
                              <a:lnTo>
                                <a:pt x="134" y="835"/>
                              </a:lnTo>
                              <a:lnTo>
                                <a:pt x="134" y="808"/>
                              </a:lnTo>
                              <a:lnTo>
                                <a:pt x="172" y="808"/>
                              </a:lnTo>
                              <a:lnTo>
                                <a:pt x="172" y="883"/>
                              </a:lnTo>
                              <a:lnTo>
                                <a:pt x="187" y="878"/>
                              </a:lnTo>
                              <a:lnTo>
                                <a:pt x="194" y="907"/>
                              </a:lnTo>
                              <a:close/>
                            </a:path>
                          </a:pathLst>
                        </a:custGeom>
                        <a:solidFill>
                          <a:srgbClr val="BDD6EE"/>
                        </a:solidFill>
                        <a:ln>
                          <a:noFill/>
                        </a:ln>
                      </wps:spPr>
                      <wps:bodyPr upright="1"/>
                    </wps:wsp>
                  </a:graphicData>
                </a:graphic>
              </wp:anchor>
            </w:drawing>
          </mc:Choice>
          <mc:Fallback>
            <w:pict>
              <v:shape id="_x0000_s1026" o:spid="_x0000_s1026" o:spt="100" style="position:absolute;left:0pt;margin-left:568.55pt;margin-top:10.9pt;height:59.65pt;width:9.75pt;z-index:251660288;mso-width-relative:page;mso-height-relative:page;" fillcolor="#BDD6EE" filled="t" stroked="f" coordsize="195,1193" o:gfxdata="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" path="m84,242c74,249,64,261,57,273c64,278,74,280,84,283l84,242xm146,312l110,312,110,352,146,352,146,312xm146,244l110,244,110,285,146,285,146,244xm153,91l153,120c144,120,134,120,124,117l124,182c108,182,91,182,76,182c62,182,50,180,40,180c31,180,24,177,19,172c12,167,9,163,7,158c7,151,7,141,7,129c7,124,7,120,7,112c14,112,24,110,35,107c33,117,33,127,33,134c33,141,35,148,40,151c45,153,64,153,100,153l100,117c57,115,24,93,2,57c9,52,16,45,24,38c43,69,67,86,100,88l100,55,124,55,124,91c134,91,144,91,153,91m182,19l182,192,158,192,158,48,103,48c60,48,26,38,2,19c9,14,19,7,28,0c48,14,72,19,103,19l182,19xm192,285l192,312,170,312,170,379,74,379,74,352,84,352,84,309c69,309,55,304,45,297c35,323,31,355,31,393l4,379c4,338,12,304,24,278c12,263,4,244,0,218c9,213,19,208,26,201c28,220,33,237,40,249c50,237,60,227,74,220l84,235,84,218,170,218,170,285,192,285xem55,1044l40,1044,40,1096,55,1096,55,1044xm103,1000l103,1192,81,1192,81,1171,28,1171c19,1171,12,1168,7,1164c4,1159,2,1152,2,1142c2,1135,0,1123,0,1113c9,1111,16,1108,24,1108l24,1044,14,1044,14,1017,72,1017,72,1123,26,1123c26,1128,26,1130,26,1132c26,1140,31,1144,38,1144l81,1144,81,1000,103,1000xm117,744l57,744c55,746,55,748,55,751c55,758,57,760,62,760l117,760,117,744xm127,806l127,988,103,988,103,914,81,914,81,979,57,979,57,914,31,914c31,936,31,962,31,993c21,991,12,988,7,986c7,940,7,907,7,885c9,864,19,849,33,840c21,835,9,825,0,816c9,811,16,806,24,801c40,816,62,828,93,832l91,859c81,856,72,854,62,852c45,859,35,868,33,885l103,885,103,806,127,806xm139,1044l129,1044,129,1099,139,1099,139,1044xm146,489l127,489,127,506c134,516,139,523,146,527l146,489xm155,1022l155,1123,112,1123,112,1022,155,1022xm177,607l177,628,52,628,52,607,177,607xm184,674l184,789,160,789,160,744,141,744,141,784,57,784c50,784,45,784,40,782c38,780,33,777,33,772c31,768,31,760,31,748c38,748,48,746,57,744l0,744,0,717,117,717,117,700,31,700,31,676,141,676,141,717,160,717,160,674,184,674xm184,1003l184,1190,165,1190,165,1171,108,1171,108,1144,165,1144,165,1003,184,1003xm192,640l192,664,120,664c86,664,62,662,45,657c31,655,14,645,0,636c7,628,12,619,19,612c28,621,40,628,55,633c67,638,88,640,120,640l192,640xm192,463l192,489,170,489,170,530,148,530c160,542,170,549,182,559l170,583c155,573,141,559,127,544l127,592,103,592,103,516c93,504,84,489,74,472l69,472c76,506,86,535,93,556l72,573c62,542,52,506,45,472l43,472c35,472,31,477,31,489l31,530c31,537,31,540,33,544c35,547,38,549,43,549c45,549,52,552,64,552l52,580c38,578,28,576,24,573c16,571,12,566,9,559c7,552,7,544,7,532l7,482c7,458,16,446,40,446l60,446c52,434,45,420,40,407c48,405,57,403,67,400c76,427,88,451,103,472l103,400,127,400,127,463,146,463,146,417,170,417,170,463,192,463xm194,907c187,909,180,914,172,916l172,986,134,986,134,960,148,960,148,835,134,835,134,808,172,808,172,883,187,878,194,907xe">
                <v:fill on="t" focussize="0,0"/>
                <v:stroke on="f"/>
                <v:imagedata o:title=""/>
                <o:lock v:ext="edit" aspectratio="f"/>
              </v:shape>
            </w:pict>
          </mc:Fallback>
        </mc:AlternateContent>
      </w:r>
      <w:r>
        <w:rPr>
          <w:rFonts w:hint="eastAsia" w:ascii="宋体" w:hAnsi="宋体" w:eastAsia="宋体" w:cs="宋体"/>
          <w:lang w:val="en-US" w:eastAsia="zh-CN"/>
        </w:rPr>
        <w:t xml:space="preserve">       </w:t>
      </w:r>
      <w:r>
        <w:rPr>
          <w:rFonts w:hint="eastAsia" w:ascii="宋体" w:hAnsi="宋体" w:eastAsia="宋体" w:cs="宋体"/>
          <w:lang w:eastAsia="en-US"/>
        </w:rPr>
        <w:t>图7唐代江南经济区示意图</w:t>
      </w:r>
    </w:p>
    <w:p w14:paraId="4A247A89">
      <w:pPr>
        <w:spacing w:line="360" w:lineRule="auto"/>
        <w:jc w:val="right"/>
        <w:rPr>
          <w:rFonts w:hint="eastAsia" w:ascii="宋体" w:hAnsi="宋体" w:eastAsia="宋体" w:cs="宋体"/>
          <w:lang w:val="en-US" w:eastAsia="en-US"/>
        </w:rPr>
      </w:pPr>
      <w:r>
        <w:rPr>
          <w:rFonts w:hint="eastAsia" w:ascii="宋体" w:hAnsi="宋体" w:eastAsia="宋体" w:cs="宋体"/>
          <w:lang w:val="en-US" w:eastAsia="en-US"/>
        </w:rPr>
        <w:t>——据贺业钜《中国古代城市规划史》</w:t>
      </w:r>
    </w:p>
    <w:p w14:paraId="44FF832E">
      <w:pPr>
        <w:spacing w:line="360" w:lineRule="auto"/>
        <w:rPr>
          <w:rFonts w:hint="eastAsia" w:ascii="宋体" w:hAnsi="宋体" w:eastAsia="宋体" w:cs="宋体"/>
          <w:lang w:val="en-US" w:eastAsia="zh-CN"/>
        </w:rPr>
      </w:pPr>
      <w:r>
        <w:rPr>
          <w:rFonts w:hint="eastAsia" w:ascii="宋体" w:hAnsi="宋体" w:eastAsia="宋体" w:cs="宋体"/>
          <w:lang w:val="en-US" w:eastAsia="en-US"/>
        </w:rPr>
        <w:t>概括说明“江南经济区”的变化体现了汉唐时期怎样的经济发展趋势。(12分)</w:t>
      </w:r>
    </w:p>
    <w:p w14:paraId="0C4AC5BF">
      <w:pPr>
        <w:spacing w:line="360" w:lineRule="auto"/>
        <w:rPr>
          <w:rFonts w:hint="eastAsia" w:ascii="宋体" w:hAnsi="宋体" w:eastAsia="宋体" w:cs="宋体"/>
          <w:lang w:val="en-US" w:eastAsia="zh-CN"/>
        </w:rPr>
      </w:pPr>
    </w:p>
    <w:p w14:paraId="53848AAF">
      <w:pPr>
        <w:spacing w:line="360" w:lineRule="auto"/>
        <w:rPr>
          <w:rFonts w:hint="eastAsia" w:ascii="宋体" w:hAnsi="宋体" w:eastAsia="宋体" w:cs="宋体"/>
          <w:lang w:eastAsia="zh-CN"/>
        </w:rPr>
      </w:pPr>
    </w:p>
    <w:p w14:paraId="04178324">
      <w:pPr>
        <w:spacing w:line="360" w:lineRule="auto"/>
        <w:rPr>
          <w:rFonts w:hint="eastAsia" w:ascii="宋体" w:hAnsi="宋体" w:eastAsia="宋体" w:cs="宋体"/>
          <w:lang w:val="en-US" w:eastAsia="zh-CN"/>
        </w:rPr>
      </w:pPr>
      <w:r>
        <w:rPr>
          <w:rFonts w:hint="eastAsia" w:ascii="宋体" w:hAnsi="宋体" w:eastAsia="宋体" w:cs="宋体"/>
          <w:lang w:val="en-US" w:eastAsia="zh-CN"/>
        </w:rPr>
        <w:t>17.17.(13分)阅读材料，回答问题。</w:t>
      </w:r>
    </w:p>
    <w:p w14:paraId="5B2CEA2A">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“鸦片战争”的时空之维</w:t>
      </w:r>
    </w:p>
    <w:p w14:paraId="7A1DD90C">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材料一   图8为1936年《儿童杂志》刊载的《谈谈鸦片战争》的会话摘编</w:t>
      </w:r>
    </w:p>
    <w:p w14:paraId="4C807D98">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3337560" cy="1726565"/>
            <wp:effectExtent l="0" t="0" r="15240" b="6985"/>
            <wp:docPr id="108" name="IM 108"/>
            <wp:cNvGraphicFramePr/>
            <a:graphic xmlns:a="http://schemas.openxmlformats.org/drawingml/2006/main">
              <a:graphicData uri="http://schemas.openxmlformats.org/drawingml/2006/picture">
                <pic:pic xmlns:pic="http://schemas.openxmlformats.org/drawingml/2006/picture">
                  <pic:nvPicPr>
                    <pic:cNvPr id="108" name="IM 108"/>
                    <pic:cNvPicPr/>
                  </pic:nvPicPr>
                  <pic:blipFill>
                    <a:blip r:embed="rId12">
                      <a:lum contrast="6000"/>
                    </a:blip>
                    <a:stretch>
                      <a:fillRect/>
                    </a:stretch>
                  </pic:blipFill>
                  <pic:spPr>
                    <a:xfrm>
                      <a:off x="1697355" y="342265"/>
                      <a:ext cx="3337560" cy="1726565"/>
                    </a:xfrm>
                    <a:prstGeom prst="rect">
                      <a:avLst/>
                    </a:prstGeom>
                  </pic:spPr>
                </pic:pic>
              </a:graphicData>
            </a:graphic>
          </wp:inline>
        </w:drawing>
      </w:r>
    </w:p>
    <w:p w14:paraId="2BDA28E4">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区分近代史与晚清史；二是把中国近代史当作世界史，这两个点是我们看历史的“眼睛”，它是立体的、全方位的“眼睛”。</w:t>
      </w:r>
    </w:p>
    <w:p w14:paraId="3C0F7A34">
      <w:pPr>
        <w:spacing w:line="360" w:lineRule="auto"/>
        <w:jc w:val="right"/>
        <w:rPr>
          <w:rFonts w:hint="eastAsia" w:ascii="宋体" w:hAnsi="宋体" w:eastAsia="宋体" w:cs="宋体"/>
        </w:rPr>
      </w:pPr>
      <w:r>
        <w:rPr>
          <w:rFonts w:hint="eastAsia" w:ascii="宋体" w:hAnsi="宋体" w:eastAsia="宋体" w:cs="宋体"/>
        </w:rPr>
        <w:t>——摘编自刘泽华主编《中国政治思想通史》</w:t>
      </w:r>
    </w:p>
    <w:p w14:paraId="7F33FCC4">
      <w:pPr>
        <w:spacing w:line="360" w:lineRule="auto"/>
        <w:rPr>
          <w:rFonts w:hint="eastAsia" w:ascii="宋体" w:hAnsi="宋体" w:eastAsia="宋体" w:cs="宋体"/>
          <w:lang w:val="en-US" w:eastAsia="zh-CN"/>
        </w:rPr>
      </w:pPr>
      <w:r>
        <w:rPr>
          <w:rFonts w:hint="eastAsia" w:ascii="宋体" w:hAnsi="宋体" w:eastAsia="宋体" w:cs="宋体"/>
          <w:lang w:val="en-US" w:eastAsia="zh-CN"/>
        </w:rPr>
        <w:t>(1)大聪的讲述，会让小敏对“鸦片战争”形成怎样的认识?(6分)</w:t>
      </w:r>
    </w:p>
    <w:p w14:paraId="5EBF5EEE">
      <w:pPr>
        <w:spacing w:line="360" w:lineRule="auto"/>
        <w:rPr>
          <w:rFonts w:hint="eastAsia" w:ascii="宋体" w:hAnsi="宋体" w:eastAsia="宋体" w:cs="宋体"/>
          <w:lang w:val="en-US" w:eastAsia="zh-CN"/>
        </w:rPr>
      </w:pPr>
    </w:p>
    <w:p w14:paraId="473028A4">
      <w:pPr>
        <w:spacing w:line="360" w:lineRule="auto"/>
        <w:rPr>
          <w:rFonts w:hint="eastAsia" w:ascii="宋体" w:hAnsi="宋体" w:eastAsia="宋体" w:cs="宋体"/>
          <w:lang w:val="en-US" w:eastAsia="zh-CN"/>
        </w:rPr>
      </w:pPr>
      <w:r>
        <w:rPr>
          <w:rFonts w:hint="eastAsia" w:ascii="宋体" w:hAnsi="宋体" w:eastAsia="宋体" w:cs="宋体"/>
          <w:lang w:val="en-US" w:eastAsia="zh-CN"/>
        </w:rPr>
        <w:t>(2)你认为应如何书写“鸦片战争”?说明理由。(7分)</w:t>
      </w:r>
    </w:p>
    <w:p w14:paraId="595E5395">
      <w:pPr>
        <w:spacing w:line="360" w:lineRule="auto"/>
        <w:rPr>
          <w:rFonts w:hint="eastAsia" w:ascii="宋体" w:hAnsi="宋体" w:eastAsia="宋体" w:cs="宋体"/>
          <w:lang w:val="en-US" w:eastAsia="zh-CN"/>
        </w:rPr>
      </w:pPr>
    </w:p>
    <w:p w14:paraId="457E1C8A">
      <w:pPr>
        <w:spacing w:line="360" w:lineRule="auto"/>
        <w:rPr>
          <w:rFonts w:hint="eastAsia" w:ascii="宋体" w:hAnsi="宋体" w:eastAsia="宋体" w:cs="宋体"/>
          <w:lang w:val="en-US" w:eastAsia="zh-CN"/>
        </w:rPr>
      </w:pPr>
      <w:r>
        <w:rPr>
          <w:rFonts w:hint="eastAsia" w:ascii="宋体" w:hAnsi="宋体" w:eastAsia="宋体" w:cs="宋体"/>
          <w:lang w:val="en-US" w:eastAsia="zh-CN"/>
        </w:rPr>
        <w:t>18.(14分)阅读材料，回答问题。</w:t>
      </w:r>
    </w:p>
    <w:p w14:paraId="2DFAEEEB">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数字里的上海</w:t>
      </w:r>
    </w:p>
    <w:p w14:paraId="29F79B38">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材料一</w:t>
      </w:r>
    </w:p>
    <w:p w14:paraId="7D5D646D">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2557780" cy="1818005"/>
            <wp:effectExtent l="0" t="0" r="13970" b="10795"/>
            <wp:docPr id="116" name="IM 116"/>
            <wp:cNvGraphicFramePr/>
            <a:graphic xmlns:a="http://schemas.openxmlformats.org/drawingml/2006/main">
              <a:graphicData uri="http://schemas.openxmlformats.org/drawingml/2006/picture">
                <pic:pic xmlns:pic="http://schemas.openxmlformats.org/drawingml/2006/picture">
                  <pic:nvPicPr>
                    <pic:cNvPr id="116" name="IM 116"/>
                    <pic:cNvPicPr/>
                  </pic:nvPicPr>
                  <pic:blipFill>
                    <a:blip r:embed="rId13">
                      <a:lum contrast="12000"/>
                    </a:blip>
                    <a:stretch>
                      <a:fillRect/>
                    </a:stretch>
                  </pic:blipFill>
                  <pic:spPr>
                    <a:xfrm>
                      <a:off x="0" y="0"/>
                      <a:ext cx="2557780" cy="1818005"/>
                    </a:xfrm>
                    <a:prstGeom prst="rect">
                      <a:avLst/>
                    </a:prstGeom>
                  </pic:spPr>
                </pic:pic>
              </a:graphicData>
            </a:graphic>
          </wp:inline>
        </w:drawing>
      </w:r>
    </w:p>
    <w:p w14:paraId="7EA5212A">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图9  1945—1947年上海工业分行业资本占比情况</w:t>
      </w:r>
    </w:p>
    <w:p w14:paraId="362A24CA">
      <w:pPr>
        <w:spacing w:line="360" w:lineRule="auto"/>
        <w:rPr>
          <w:rFonts w:hint="eastAsia" w:ascii="宋体" w:hAnsi="宋体" w:eastAsia="宋体" w:cs="宋体"/>
          <w:lang w:val="en-US" w:eastAsia="zh-CN"/>
        </w:rPr>
      </w:pPr>
      <w:r>
        <w:rPr>
          <w:rFonts w:hint="eastAsia" w:ascii="宋体" w:hAnsi="宋体" w:eastAsia="宋体" w:cs="宋体"/>
          <w:lang w:val="en-US" w:eastAsia="zh-CN"/>
        </w:rPr>
        <w:t>拥有的纱锭和布机分别占全市总数的38.5%和59.2%</w:t>
      </w:r>
    </w:p>
    <w:p w14:paraId="5CF65FA1">
      <w:pPr>
        <w:spacing w:line="360" w:lineRule="auto"/>
        <w:jc w:val="right"/>
        <w:rPr>
          <w:rFonts w:hint="eastAsia" w:ascii="宋体" w:hAnsi="宋体" w:eastAsia="宋体" w:cs="宋体"/>
          <w:lang w:val="en-US" w:eastAsia="zh-CN"/>
        </w:rPr>
      </w:pPr>
      <w:r>
        <w:rPr>
          <w:rFonts w:hint="eastAsia" w:ascii="宋体" w:hAnsi="宋体" w:eastAsia="宋体" w:cs="宋体"/>
          <w:lang w:val="en-US" w:eastAsia="zh-CN"/>
        </w:rPr>
        <w:t>——摘编自严中平等编《中国近代经济史统计资料选辑》等</w:t>
      </w:r>
    </w:p>
    <w:p w14:paraId="46AE682B">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材料二</w:t>
      </w:r>
    </w:p>
    <w:p w14:paraId="31532B22">
      <w:pPr>
        <w:spacing w:line="360" w:lineRule="auto"/>
        <w:jc w:val="center"/>
        <w:rPr>
          <w:rFonts w:hint="eastAsia" w:ascii="宋体" w:hAnsi="宋体" w:eastAsia="宋体" w:cs="宋体"/>
          <w:lang w:val="en-US" w:eastAsia="zh-CN"/>
        </w:rPr>
      </w:pPr>
      <w:r>
        <w:rPr>
          <w:rFonts w:hint="eastAsia" w:ascii="宋体" w:hAnsi="宋体" w:eastAsia="宋体" w:cs="宋体"/>
        </w:rPr>
        <w:drawing>
          <wp:inline distT="0" distB="0" distL="0" distR="0">
            <wp:extent cx="2605405" cy="2498090"/>
            <wp:effectExtent l="0" t="0" r="4445" b="16510"/>
            <wp:docPr id="124" name="IM 124"/>
            <wp:cNvGraphicFramePr/>
            <a:graphic xmlns:a="http://schemas.openxmlformats.org/drawingml/2006/main">
              <a:graphicData uri="http://schemas.openxmlformats.org/drawingml/2006/picture">
                <pic:pic xmlns:pic="http://schemas.openxmlformats.org/drawingml/2006/picture">
                  <pic:nvPicPr>
                    <pic:cNvPr id="124" name="IM 124"/>
                    <pic:cNvPicPr/>
                  </pic:nvPicPr>
                  <pic:blipFill>
                    <a:blip r:embed="rId14">
                      <a:lum bright="6000"/>
                    </a:blip>
                    <a:stretch>
                      <a:fillRect/>
                    </a:stretch>
                  </pic:blipFill>
                  <pic:spPr>
                    <a:xfrm>
                      <a:off x="0" y="0"/>
                      <a:ext cx="2605405" cy="2498090"/>
                    </a:xfrm>
                    <a:prstGeom prst="rect">
                      <a:avLst/>
                    </a:prstGeom>
                  </pic:spPr>
                </pic:pic>
              </a:graphicData>
            </a:graphic>
          </wp:inline>
        </w:drawing>
      </w:r>
    </w:p>
    <w:p w14:paraId="3B4A5A19">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图10  1949—1957年上海轻、重工业产值和占比变化情况</w:t>
      </w:r>
    </w:p>
    <w:p w14:paraId="61ACC64B">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新中国成立初期，上海的工业品绝大部分供应全国，不少工厂为国家重点建设的156个项目生产配套设备。1953—1957年，上海共有272家轻纺类工厂内迁。整个五十年代，上海支援各地的机器设备计有6000多台。1956年，上海进行了第一次工业大改组，全市2万多个工厂分行业成立了83个行政性专业工业公司</w:t>
      </w:r>
    </w:p>
    <w:p w14:paraId="4355CF97">
      <w:pPr>
        <w:spacing w:line="360" w:lineRule="auto"/>
        <w:rPr>
          <w:rFonts w:hint="eastAsia" w:ascii="宋体" w:hAnsi="宋体" w:eastAsia="宋体" w:cs="宋体"/>
          <w:lang w:val="en-US" w:eastAsia="zh-CN"/>
        </w:rPr>
      </w:pPr>
      <w:r>
        <w:rPr>
          <w:rFonts w:hint="eastAsia" w:ascii="宋体" w:hAnsi="宋体" w:eastAsia="宋体" w:cs="宋体"/>
          <w:lang w:val="en-US" w:eastAsia="zh-CN"/>
        </w:rPr>
        <w:t>——摘编自《上海统计年鉴》等</w:t>
      </w:r>
    </w:p>
    <w:p w14:paraId="654DA8D7">
      <w:pPr>
        <w:spacing w:line="360" w:lineRule="auto"/>
        <w:rPr>
          <w:rFonts w:hint="eastAsia" w:ascii="宋体" w:hAnsi="宋体" w:eastAsia="宋体" w:cs="宋体"/>
          <w:lang w:val="en-US" w:eastAsia="zh-CN"/>
        </w:rPr>
      </w:pPr>
      <w:r>
        <w:rPr>
          <w:rFonts w:hint="eastAsia" w:ascii="宋体" w:hAnsi="宋体" w:eastAsia="宋体" w:cs="宋体"/>
          <w:lang w:val="en-US" w:eastAsia="zh-CN"/>
        </w:rPr>
        <w:t>提取材料信息，以“上海·缩影”为题写一则历史短文。(14分)(要求：表述成文，叙述完整；立论正确，史论结合；逻辑严密，条理清晰。)</w:t>
      </w:r>
    </w:p>
    <w:p w14:paraId="0172FEA1">
      <w:pPr>
        <w:spacing w:line="360" w:lineRule="auto"/>
        <w:rPr>
          <w:rFonts w:hint="eastAsia" w:ascii="宋体" w:hAnsi="宋体" w:eastAsia="宋体" w:cs="宋体"/>
          <w:lang w:val="en-US" w:eastAsia="zh-CN"/>
        </w:rPr>
      </w:pPr>
    </w:p>
    <w:p w14:paraId="6389D588">
      <w:pPr>
        <w:spacing w:line="360" w:lineRule="auto"/>
        <w:rPr>
          <w:rFonts w:hint="eastAsia" w:ascii="宋体" w:hAnsi="宋体" w:eastAsia="宋体" w:cs="宋体"/>
          <w:lang w:val="en-US" w:eastAsia="zh-CN"/>
        </w:rPr>
      </w:pPr>
    </w:p>
    <w:p w14:paraId="4E7A72AD">
      <w:pPr>
        <w:spacing w:line="360" w:lineRule="auto"/>
        <w:rPr>
          <w:rFonts w:hint="eastAsia" w:ascii="宋体" w:hAnsi="宋体" w:eastAsia="宋体" w:cs="宋体"/>
          <w:lang w:val="en-US" w:eastAsia="zh-CN"/>
        </w:rPr>
      </w:pPr>
      <w:r>
        <w:rPr>
          <w:rFonts w:hint="eastAsia" w:ascii="宋体" w:hAnsi="宋体" w:eastAsia="宋体" w:cs="宋体"/>
          <w:lang w:val="en-US" w:eastAsia="zh-CN"/>
        </w:rPr>
        <w:t>19.(16分)阅读材料，回答问题。</w:t>
      </w:r>
    </w:p>
    <w:p w14:paraId="6FCD7207">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非洲的“解放”</w:t>
      </w:r>
    </w:p>
    <w:p w14:paraId="5445EAF0">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材料一  表3是1960—1980年部分非洲国家主要商品出口情况统计。</w:t>
      </w:r>
    </w:p>
    <w:p w14:paraId="1B1FEAED">
      <w:pPr>
        <w:spacing w:line="360" w:lineRule="auto"/>
        <w:jc w:val="center"/>
        <w:rPr>
          <w:rFonts w:hint="eastAsia" w:ascii="宋体" w:hAnsi="宋体" w:eastAsia="宋体" w:cs="宋体"/>
        </w:rPr>
      </w:pPr>
      <w:r>
        <w:rPr>
          <w:rFonts w:hint="eastAsia" w:ascii="宋体" w:hAnsi="宋体" w:eastAsia="宋体" w:cs="宋体"/>
        </w:rPr>
        <w:drawing>
          <wp:inline distT="0" distB="0" distL="114300" distR="114300">
            <wp:extent cx="2805430" cy="3253740"/>
            <wp:effectExtent l="0" t="0" r="13970" b="381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5">
                      <a:lum contrast="12000"/>
                    </a:blip>
                    <a:stretch>
                      <a:fillRect/>
                    </a:stretch>
                  </pic:blipFill>
                  <pic:spPr>
                    <a:xfrm>
                      <a:off x="0" y="0"/>
                      <a:ext cx="2805430" cy="3253740"/>
                    </a:xfrm>
                    <a:prstGeom prst="rect">
                      <a:avLst/>
                    </a:prstGeom>
                    <a:noFill/>
                    <a:ln>
                      <a:noFill/>
                    </a:ln>
                  </pic:spPr>
                </pic:pic>
              </a:graphicData>
            </a:graphic>
          </wp:inline>
        </w:drawing>
      </w:r>
    </w:p>
    <w:p w14:paraId="5F5E83E9">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材料二    1962—1995 年， 法国在非洲总共进行了 19 次军事行动。与非洲 法语区国家共签订了 23 个军事合作协定。法国军队在其中六个国家执行“提高影响力的任务”：喀麦隆(10 人)、吉布提(3500 人)、加蓬(610 人)、 科特迪瓦(580 人)、中非共和国(1500 人)、塞内加尔(1300 人)。</w:t>
      </w:r>
    </w:p>
    <w:p w14:paraId="4D69920A">
      <w:pPr>
        <w:spacing w:line="360" w:lineRule="auto"/>
        <w:jc w:val="right"/>
        <w:rPr>
          <w:rFonts w:hint="eastAsia" w:ascii="宋体" w:hAnsi="宋体" w:eastAsia="宋体" w:cs="宋体"/>
          <w:lang w:val="en-US" w:eastAsia="zh-CN"/>
        </w:rPr>
      </w:pPr>
      <w:r>
        <w:rPr>
          <w:rFonts w:hint="eastAsia" w:ascii="宋体" w:hAnsi="宋体" w:eastAsia="宋体" w:cs="宋体"/>
          <w:lang w:val="en-US" w:eastAsia="zh-CN"/>
        </w:rPr>
        <w:t>——摘编自[法]多米尼克 · 马亚尔《从历史角度看法国在非洲的军事存在》</w:t>
      </w:r>
    </w:p>
    <w:p w14:paraId="76B59844">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材料三</w:t>
      </w:r>
    </w:p>
    <w:p w14:paraId="008EADD8">
      <w:pPr>
        <w:spacing w:line="360" w:lineRule="auto"/>
        <w:jc w:val="center"/>
        <w:rPr>
          <w:rFonts w:hint="eastAsia" w:ascii="宋体" w:hAnsi="宋体" w:eastAsia="宋体" w:cs="宋体"/>
        </w:rPr>
      </w:pPr>
      <w:r>
        <w:rPr>
          <w:rFonts w:hint="eastAsia" w:ascii="宋体" w:hAnsi="宋体" w:eastAsia="宋体" w:cs="宋体"/>
        </w:rPr>
        <w:drawing>
          <wp:inline distT="0" distB="0" distL="0" distR="0">
            <wp:extent cx="4794250" cy="1922780"/>
            <wp:effectExtent l="0" t="0" r="6350" b="1270"/>
            <wp:docPr id="232" name="IM 232"/>
            <wp:cNvGraphicFramePr/>
            <a:graphic xmlns:a="http://schemas.openxmlformats.org/drawingml/2006/main">
              <a:graphicData uri="http://schemas.openxmlformats.org/drawingml/2006/picture">
                <pic:pic xmlns:pic="http://schemas.openxmlformats.org/drawingml/2006/picture">
                  <pic:nvPicPr>
                    <pic:cNvPr id="232" name="IM 232"/>
                    <pic:cNvPicPr/>
                  </pic:nvPicPr>
                  <pic:blipFill>
                    <a:blip r:embed="rId16"/>
                    <a:stretch>
                      <a:fillRect/>
                    </a:stretch>
                  </pic:blipFill>
                  <pic:spPr>
                    <a:xfrm>
                      <a:off x="0" y="0"/>
                      <a:ext cx="4794503" cy="1923288"/>
                    </a:xfrm>
                    <a:prstGeom prst="rect">
                      <a:avLst/>
                    </a:prstGeom>
                  </pic:spPr>
                </pic:pic>
              </a:graphicData>
            </a:graphic>
          </wp:inline>
        </w:drawing>
      </w:r>
    </w:p>
    <w:p w14:paraId="7F5B94EA">
      <w:pPr>
        <w:rPr>
          <w:rFonts w:hint="eastAsia" w:ascii="宋体" w:hAnsi="宋体" w:eastAsia="宋体" w:cs="宋体"/>
          <w:lang w:val="en-US" w:eastAsia="zh-CN"/>
        </w:rPr>
      </w:pPr>
      <w:r>
        <w:rPr>
          <w:rFonts w:hint="eastAsia" w:ascii="宋体" w:hAnsi="宋体" w:eastAsia="宋体" w:cs="宋体"/>
          <w:lang w:val="en-US" w:eastAsia="zh-CN"/>
        </w:rPr>
        <w:t>分析说明什么是“真正的解放”。(16 分)</w:t>
      </w:r>
    </w:p>
    <w:p w14:paraId="7031D9DD">
      <w:pPr>
        <w:rPr>
          <w:rFonts w:hint="default" w:ascii="宋体" w:hAnsi="宋体" w:eastAsia="宋体" w:cs="宋体"/>
          <w:lang w:val="en-US" w:eastAsia="zh-CN"/>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0E260A5D"/>
    <w:rsid w:val="012D3BCA"/>
    <w:rsid w:val="051D6770"/>
    <w:rsid w:val="0E260A5D"/>
    <w:rsid w:val="1649696C"/>
    <w:rsid w:val="2A2658E2"/>
    <w:rsid w:val="2C976FA9"/>
    <w:rsid w:val="2FBE71DB"/>
    <w:rsid w:val="37A95295"/>
    <w:rsid w:val="38536650"/>
    <w:rsid w:val="49A5002A"/>
    <w:rsid w:val="63C53FB1"/>
    <w:rsid w:val="691F2E54"/>
    <w:rsid w:val="6D8C5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NEU-BZ-S92" w:hAnsi="NEU-BZ-S92" w:eastAsia="宋体"/>
      <w:b/>
      <w:color w:val="000000"/>
      <w:kern w:val="44"/>
      <w:sz w:val="4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883" w:firstLineChars="200"/>
      <w:jc w:val="center"/>
      <w:outlineLvl w:val="1"/>
    </w:pPr>
    <w:rPr>
      <w:rFonts w:ascii="宋体" w:hAnsi="宋体" w:eastAsia="宋体"/>
      <w:b/>
      <w:color w:val="000000"/>
      <w:sz w:val="32"/>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4809</Words>
  <Characters>5157</Characters>
  <Lines>0</Lines>
  <Paragraphs>0</Paragraphs>
  <TotalTime>4</TotalTime>
  <ScaleCrop>false</ScaleCrop>
  <LinksUpToDate>false</LinksUpToDate>
  <CharactersWithSpaces>5226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2024-06-17T00:40:00Z</dcterms:created>
  <dc:creator>9hhy7hhy9hhys</dc:creator>
  <cp:lastModifiedBy>09ub79gws5032</cp:lastModifiedBy>
  <dcterms:modified xsi:type="dcterms:W3CDTF">2025-03-04T01:26:40Z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0BCF382E27714141A9BCDAC3795C4741_11</vt:lpwstr>
  </property>
  <property fmtid="{D5CDD505-2E9C-101B-9397-08002B2CF9AE}" pid="4" name="KSOTemplateDocerSaveRecord">
    <vt:lpwstr>eyJoZGlkIjoiNzc1ZjZhMzE5NjYxNzVkNzEzNjRiMGQ1NWEwYzM3NzAiLCJ1c2VySWQiOiI4MzkwOTI2MzQifQ==</vt:lpwstr>
  </property>
</Properties>
</file>