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C6C" w:rsidRDefault="00503A75">
      <w:pPr>
        <w:spacing w:line="360" w:lineRule="auto"/>
        <w:jc w:val="center"/>
        <w:textAlignment w:val="center"/>
        <w:rPr>
          <w:rFonts w:ascii="宋体" w:hAnsi="宋体"/>
          <w:b/>
          <w:sz w:val="32"/>
        </w:rPr>
      </w:pPr>
      <w:r>
        <w:rPr>
          <w:rFonts w:ascii="宋体" w:hAnsi="宋体"/>
          <w:b/>
          <w:noProof/>
          <w:sz w:val="32"/>
        </w:rPr>
        <w:drawing>
          <wp:anchor distT="0" distB="0" distL="114300" distR="114300" simplePos="0" relativeHeight="251658240" behindDoc="0" locked="0" layoutInCell="1" allowOverlap="1">
            <wp:simplePos x="0" y="0"/>
            <wp:positionH relativeFrom="page">
              <wp:posOffset>12001500</wp:posOffset>
            </wp:positionH>
            <wp:positionV relativeFrom="topMargin">
              <wp:posOffset>10160000</wp:posOffset>
            </wp:positionV>
            <wp:extent cx="495300" cy="330200"/>
            <wp:effectExtent l="0" t="0" r="0" b="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977375" name=""/>
                    <pic:cNvPicPr>
                      <a:picLocks noChangeAspect="1"/>
                    </pic:cNvPicPr>
                  </pic:nvPicPr>
                  <pic:blipFill>
                    <a:blip r:embed="rId7"/>
                    <a:stretch>
                      <a:fillRect/>
                    </a:stretch>
                  </pic:blipFill>
                  <pic:spPr>
                    <a:xfrm>
                      <a:off x="0" y="0"/>
                      <a:ext cx="495300" cy="330200"/>
                    </a:xfrm>
                    <a:prstGeom prst="rect">
                      <a:avLst/>
                    </a:prstGeom>
                  </pic:spPr>
                </pic:pic>
              </a:graphicData>
            </a:graphic>
          </wp:anchor>
        </w:drawing>
      </w:r>
      <w:r>
        <w:rPr>
          <w:rFonts w:ascii="宋体" w:hAnsi="宋体"/>
          <w:b/>
          <w:sz w:val="32"/>
        </w:rPr>
        <w:t>历史试题</w:t>
      </w:r>
    </w:p>
    <w:p w:rsidR="00887C6C" w:rsidRDefault="00503A75">
      <w:pPr>
        <w:spacing w:line="360" w:lineRule="auto"/>
        <w:jc w:val="left"/>
        <w:textAlignment w:val="center"/>
        <w:rPr>
          <w:rFonts w:ascii="宋体" w:hAnsi="宋体"/>
          <w:b/>
          <w:sz w:val="24"/>
        </w:rPr>
      </w:pPr>
      <w:r>
        <w:rPr>
          <w:rFonts w:ascii="宋体" w:hAnsi="宋体"/>
          <w:b/>
          <w:sz w:val="24"/>
        </w:rPr>
        <w:t>一、选择题</w:t>
      </w:r>
    </w:p>
    <w:p w:rsidR="00887C6C" w:rsidRDefault="00503A75">
      <w:pPr>
        <w:spacing w:line="360" w:lineRule="auto"/>
        <w:jc w:val="left"/>
        <w:textAlignment w:val="center"/>
        <w:rPr>
          <w:rFonts w:ascii="宋体" w:hAnsi="宋体"/>
        </w:rPr>
      </w:pPr>
      <w:r>
        <w:t xml:space="preserve">1. </w:t>
      </w:r>
      <w:r>
        <w:rPr>
          <w:rFonts w:ascii="宋体" w:hAnsi="宋体"/>
        </w:rPr>
        <w:t>论及周王朝的统治模式，有学者指出，周王是家族中嫡长子一脉的首领，代表整个家族祭祀上天；诸侯国君主的排序反映了他们与周王嫡长子一脉的亲疏关系。下列项中，对这一</w:t>
      </w:r>
      <w:r>
        <w:rPr>
          <w:rFonts w:ascii="宋体" w:hAnsi="宋体"/>
        </w:rPr>
        <w:t>“</w:t>
      </w:r>
      <w:r>
        <w:rPr>
          <w:rFonts w:ascii="宋体" w:hAnsi="宋体"/>
        </w:rPr>
        <w:t>统治模式</w:t>
      </w:r>
      <w:r>
        <w:rPr>
          <w:rFonts w:ascii="宋体" w:hAnsi="宋体"/>
        </w:rPr>
        <w:t>”</w:t>
      </w:r>
      <w:r>
        <w:rPr>
          <w:rFonts w:ascii="宋体" w:hAnsi="宋体"/>
        </w:rPr>
        <w:t>解读正确的是</w:t>
      </w:r>
    </w:p>
    <w:p w:rsidR="00887C6C" w:rsidRDefault="00503A75">
      <w:pPr>
        <w:spacing w:line="360" w:lineRule="auto"/>
        <w:jc w:val="left"/>
        <w:textAlignment w:val="center"/>
        <w:rPr>
          <w:rFonts w:ascii="宋体" w:hAnsi="宋体"/>
        </w:rPr>
      </w:pPr>
      <w:r>
        <w:rPr>
          <w:rFonts w:ascii="宋体" w:hAnsi="宋体"/>
        </w:rPr>
        <w:t>①</w:t>
      </w:r>
      <w:r>
        <w:rPr>
          <w:rFonts w:ascii="宋体" w:hAnsi="宋体"/>
        </w:rPr>
        <w:t>神权与王权结合</w:t>
      </w:r>
    </w:p>
    <w:p w:rsidR="00887C6C" w:rsidRDefault="00503A75">
      <w:pPr>
        <w:spacing w:line="360" w:lineRule="auto"/>
        <w:jc w:val="left"/>
        <w:textAlignment w:val="center"/>
        <w:rPr>
          <w:rFonts w:ascii="宋体" w:hAnsi="宋体"/>
        </w:rPr>
      </w:pPr>
      <w:r>
        <w:rPr>
          <w:rFonts w:ascii="宋体" w:hAnsi="宋体"/>
        </w:rPr>
        <w:t>②</w:t>
      </w:r>
      <w:r>
        <w:rPr>
          <w:rFonts w:ascii="宋体" w:hAnsi="宋体"/>
        </w:rPr>
        <w:t>中央对地方实行垂直管理</w:t>
      </w:r>
    </w:p>
    <w:p w:rsidR="00887C6C" w:rsidRDefault="00503A75">
      <w:pPr>
        <w:spacing w:line="360" w:lineRule="auto"/>
        <w:jc w:val="left"/>
        <w:textAlignment w:val="center"/>
        <w:rPr>
          <w:rFonts w:ascii="宋体" w:hAnsi="宋体"/>
        </w:rPr>
      </w:pPr>
      <w:r>
        <w:rPr>
          <w:rFonts w:ascii="宋体" w:hAnsi="宋体"/>
        </w:rPr>
        <w:t>③</w:t>
      </w:r>
      <w:r>
        <w:rPr>
          <w:rFonts w:ascii="宋体" w:hAnsi="宋体"/>
        </w:rPr>
        <w:t>以血缘关系为纽带形成国家政治结构</w:t>
      </w:r>
    </w:p>
    <w:p w:rsidR="00887C6C" w:rsidRDefault="00503A75">
      <w:pPr>
        <w:spacing w:line="360" w:lineRule="auto"/>
        <w:jc w:val="left"/>
        <w:textAlignment w:val="center"/>
        <w:rPr>
          <w:rFonts w:ascii="宋体" w:hAnsi="宋体"/>
        </w:rPr>
      </w:pPr>
      <w:r>
        <w:rPr>
          <w:rFonts w:ascii="宋体" w:hAnsi="宋体"/>
        </w:rPr>
        <w:t>④</w:t>
      </w:r>
      <w:r>
        <w:rPr>
          <w:rFonts w:ascii="宋体" w:hAnsi="宋体"/>
        </w:rPr>
        <w:t>标志着中国开始迈入早期国家起源的历史阶段</w:t>
      </w:r>
    </w:p>
    <w:p w:rsidR="00887C6C" w:rsidRDefault="00FC5860">
      <w:pPr>
        <w:tabs>
          <w:tab w:val="left" w:pos="2436"/>
          <w:tab w:val="left" w:pos="4873"/>
          <w:tab w:val="left" w:pos="7309"/>
        </w:tabs>
        <w:spacing w:line="360" w:lineRule="auto"/>
        <w:jc w:val="left"/>
        <w:textAlignment w:val="center"/>
        <w:rPr>
          <w:rFonts w:ascii="宋体" w:hAnsi="宋体"/>
          <w:color w:val="000000"/>
        </w:rPr>
      </w:pPr>
      <w:r w:rsidRPr="00BE1BCD">
        <w:rPr>
          <w:rFonts w:hint="eastAsia"/>
        </w:rPr>
        <w:t xml:space="preserve">A. </w:t>
      </w:r>
      <w:r w:rsidR="00503A75">
        <w:rPr>
          <w:rFonts w:ascii="宋体" w:hAnsi="宋体"/>
        </w:rPr>
        <w:t>①②</w:t>
      </w:r>
      <w:r w:rsidRPr="00BE1BCD">
        <w:rPr>
          <w:rFonts w:hint="eastAsia"/>
        </w:rPr>
        <w:tab/>
        <w:t xml:space="preserve">B. </w:t>
      </w:r>
      <w:r w:rsidR="00503A75">
        <w:rPr>
          <w:rFonts w:ascii="宋体" w:hAnsi="宋体"/>
        </w:rPr>
        <w:t>①③</w:t>
      </w:r>
      <w:r w:rsidRPr="00BE1BCD">
        <w:rPr>
          <w:rFonts w:hint="eastAsia"/>
        </w:rPr>
        <w:tab/>
        <w:t xml:space="preserve">C. </w:t>
      </w:r>
      <w:r w:rsidR="00503A75">
        <w:rPr>
          <w:rFonts w:ascii="宋体" w:hAnsi="宋体"/>
        </w:rPr>
        <w:t>②④</w:t>
      </w:r>
      <w:r w:rsidRPr="00BE1BCD">
        <w:rPr>
          <w:rFonts w:hint="eastAsia"/>
        </w:rPr>
        <w:tab/>
        <w:t xml:space="preserve">D. </w:t>
      </w:r>
      <w:r w:rsidR="00503A75">
        <w:rPr>
          <w:rFonts w:ascii="宋体" w:hAnsi="宋体"/>
        </w:rPr>
        <w:t>③④</w:t>
      </w:r>
    </w:p>
    <w:p w:rsidR="00887C6C" w:rsidRDefault="00503A75">
      <w:pPr>
        <w:spacing w:line="360" w:lineRule="auto"/>
        <w:jc w:val="left"/>
        <w:textAlignment w:val="center"/>
        <w:rPr>
          <w:rFonts w:ascii="宋体" w:hAnsi="宋体"/>
          <w:color w:val="000000"/>
        </w:rPr>
      </w:pPr>
      <w:r>
        <w:rPr>
          <w:color w:val="000000"/>
        </w:rPr>
        <w:t xml:space="preserve">2. </w:t>
      </w:r>
      <w:r>
        <w:rPr>
          <w:rFonts w:ascii="宋体" w:hAnsi="宋体"/>
          <w:color w:val="000000"/>
        </w:rPr>
        <w:t>孔子整理编订的古代文化典籍《诗》《书》《礼》《乐》《易》《春秋》，除《乐》毁于秦火，其他五部经典传承至今，奠定了中国封建社会传统政治的理论基础，也成为中国古代传统文化的核心内容。下列关于五经的表述，不正确的是</w:t>
      </w:r>
    </w:p>
    <w:p w:rsidR="00887C6C" w:rsidRDefault="00503A75">
      <w:pPr>
        <w:spacing w:line="360" w:lineRule="auto"/>
        <w:jc w:val="left"/>
        <w:textAlignment w:val="center"/>
        <w:rPr>
          <w:rFonts w:ascii="宋体" w:hAnsi="宋体"/>
          <w:color w:val="000000"/>
        </w:rPr>
      </w:pPr>
      <w:r>
        <w:rPr>
          <w:rFonts w:ascii="宋体" w:hAnsi="宋体"/>
          <w:color w:val="000000"/>
        </w:rPr>
        <w:t xml:space="preserve">A. </w:t>
      </w:r>
      <w:r>
        <w:rPr>
          <w:rFonts w:ascii="宋体" w:hAnsi="宋体"/>
          <w:color w:val="000000"/>
        </w:rPr>
        <w:t>汉武帝推崇儒学，设五经博士</w:t>
      </w:r>
    </w:p>
    <w:p w:rsidR="00887C6C" w:rsidRDefault="00503A75">
      <w:pPr>
        <w:spacing w:line="360" w:lineRule="auto"/>
        <w:jc w:val="left"/>
        <w:textAlignment w:val="center"/>
        <w:rPr>
          <w:rFonts w:ascii="宋体" w:hAnsi="宋体"/>
          <w:color w:val="000000"/>
        </w:rPr>
      </w:pPr>
      <w:r>
        <w:rPr>
          <w:rFonts w:ascii="宋体" w:hAnsi="宋体"/>
          <w:color w:val="000000"/>
        </w:rPr>
        <w:t xml:space="preserve">B. </w:t>
      </w:r>
      <w:r>
        <w:rPr>
          <w:rFonts w:ascii="宋体" w:hAnsi="宋体"/>
          <w:color w:val="000000"/>
        </w:rPr>
        <w:t>《诗》奠定了中国文学浪漫主义传统的基础</w:t>
      </w:r>
    </w:p>
    <w:p w:rsidR="00887C6C" w:rsidRDefault="00503A75">
      <w:pPr>
        <w:spacing w:line="360" w:lineRule="auto"/>
        <w:jc w:val="left"/>
        <w:textAlignment w:val="center"/>
        <w:rPr>
          <w:rFonts w:ascii="宋体" w:hAnsi="宋体"/>
          <w:color w:val="000000"/>
        </w:rPr>
      </w:pPr>
      <w:r>
        <w:rPr>
          <w:rFonts w:ascii="宋体" w:hAnsi="宋体"/>
          <w:color w:val="000000"/>
        </w:rPr>
        <w:t xml:space="preserve">C. </w:t>
      </w:r>
      <w:r>
        <w:rPr>
          <w:rFonts w:ascii="宋体" w:hAnsi="宋体"/>
          <w:color w:val="000000"/>
        </w:rPr>
        <w:t>五经等儒学经典后来成为科举考试</w:t>
      </w:r>
      <w:r>
        <w:rPr>
          <w:rFonts w:ascii="宋体" w:hAnsi="宋体"/>
          <w:noProof/>
          <w:color w:val="000000"/>
        </w:rPr>
        <w:drawing>
          <wp:inline distT="0" distB="0" distL="0" distR="0">
            <wp:extent cx="133350" cy="1778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948496" name=""/>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color w:val="000000"/>
        </w:rPr>
        <w:t>重要内容</w:t>
      </w:r>
    </w:p>
    <w:p w:rsidR="00887C6C" w:rsidRDefault="00503A75">
      <w:pPr>
        <w:spacing w:line="360" w:lineRule="auto"/>
        <w:jc w:val="left"/>
        <w:textAlignment w:val="center"/>
        <w:rPr>
          <w:rFonts w:ascii="宋体" w:hAnsi="宋体"/>
          <w:color w:val="000000"/>
        </w:rPr>
      </w:pPr>
      <w:r>
        <w:rPr>
          <w:rFonts w:ascii="宋体" w:hAnsi="宋体"/>
          <w:color w:val="000000"/>
        </w:rPr>
        <w:t xml:space="preserve">D. </w:t>
      </w:r>
      <w:r>
        <w:rPr>
          <w:rFonts w:ascii="宋体" w:hAnsi="宋体"/>
          <w:color w:val="000000"/>
        </w:rPr>
        <w:t>吐蕃赞普松赞干布派贵族子弟到内地学习《诗》《书》</w:t>
      </w:r>
    </w:p>
    <w:p w:rsidR="00887C6C" w:rsidRDefault="00503A75">
      <w:pPr>
        <w:spacing w:line="360" w:lineRule="auto"/>
        <w:jc w:val="left"/>
        <w:textAlignment w:val="center"/>
        <w:rPr>
          <w:rFonts w:ascii="宋体" w:hAnsi="宋体"/>
          <w:color w:val="000000"/>
        </w:rPr>
      </w:pPr>
      <w:r>
        <w:rPr>
          <w:color w:val="000000"/>
        </w:rPr>
        <w:t xml:space="preserve">3. </w:t>
      </w:r>
      <w:r>
        <w:rPr>
          <w:rFonts w:ascii="宋体" w:hAnsi="宋体"/>
          <w:color w:val="000000"/>
        </w:rPr>
        <w:t>汉代科学家王充曾介绍一种指向仪器，样子如同一只圆底的勺。它在平滑的盘上自由旋转，静止的时候，勺柄就会自然指向南方。这种指向仪器是</w:t>
      </w:r>
    </w:p>
    <w:p w:rsidR="00887C6C" w:rsidRDefault="00503A75">
      <w:pPr>
        <w:tabs>
          <w:tab w:val="left" w:pos="2436"/>
          <w:tab w:val="left" w:pos="4873"/>
          <w:tab w:val="left" w:pos="7309"/>
        </w:tabs>
        <w:spacing w:line="360" w:lineRule="auto"/>
        <w:jc w:val="left"/>
        <w:textAlignment w:val="center"/>
        <w:rPr>
          <w:rFonts w:ascii="宋体" w:hAnsi="宋体"/>
          <w:color w:val="000000"/>
        </w:rPr>
      </w:pPr>
      <w:r>
        <w:rPr>
          <w:rFonts w:ascii="宋体" w:hAnsi="宋体"/>
          <w:color w:val="000000"/>
        </w:rPr>
        <w:t xml:space="preserve">A. </w:t>
      </w:r>
      <w:r>
        <w:rPr>
          <w:rFonts w:ascii="宋体" w:hAnsi="宋体"/>
          <w:color w:val="000000"/>
        </w:rPr>
        <w:t>司南</w:t>
      </w:r>
      <w:r>
        <w:rPr>
          <w:rFonts w:ascii="宋体" w:hAnsi="宋体"/>
          <w:color w:val="000000"/>
        </w:rPr>
        <w:tab/>
        <w:t xml:space="preserve">B. </w:t>
      </w:r>
      <w:r>
        <w:rPr>
          <w:rFonts w:ascii="宋体" w:hAnsi="宋体"/>
          <w:color w:val="000000"/>
        </w:rPr>
        <w:t>指南鱼</w:t>
      </w:r>
      <w:r>
        <w:rPr>
          <w:rFonts w:ascii="宋体" w:hAnsi="宋体"/>
          <w:color w:val="000000"/>
        </w:rPr>
        <w:tab/>
        <w:t xml:space="preserve">C. </w:t>
      </w:r>
      <w:r>
        <w:rPr>
          <w:rFonts w:ascii="宋体" w:hAnsi="宋体"/>
          <w:color w:val="000000"/>
        </w:rPr>
        <w:t>指南龟</w:t>
      </w:r>
      <w:r>
        <w:rPr>
          <w:rFonts w:ascii="宋体" w:hAnsi="宋体"/>
          <w:color w:val="000000"/>
        </w:rPr>
        <w:tab/>
        <w:t xml:space="preserve">D. </w:t>
      </w:r>
      <w:r>
        <w:rPr>
          <w:rFonts w:ascii="宋体" w:hAnsi="宋体"/>
          <w:color w:val="000000"/>
        </w:rPr>
        <w:t>支撑式指北罗盘</w:t>
      </w:r>
    </w:p>
    <w:p w:rsidR="00887C6C" w:rsidRDefault="00503A75">
      <w:pPr>
        <w:spacing w:line="360" w:lineRule="auto"/>
        <w:jc w:val="left"/>
        <w:textAlignment w:val="center"/>
        <w:rPr>
          <w:rFonts w:ascii="宋体" w:hAnsi="宋体"/>
          <w:color w:val="000000"/>
        </w:rPr>
      </w:pPr>
      <w:r>
        <w:rPr>
          <w:color w:val="000000"/>
        </w:rPr>
        <w:t xml:space="preserve">4. </w:t>
      </w:r>
      <w:r>
        <w:rPr>
          <w:rFonts w:ascii="宋体" w:hAnsi="宋体"/>
          <w:color w:val="000000"/>
        </w:rPr>
        <w:t>汉武帝置十三州部，每州部设刺史一人。刺史定期在辖区内巡行，年终赴京奏事。刺史秩仅</w:t>
      </w:r>
      <w:r>
        <w:rPr>
          <w:rFonts w:ascii="宋体" w:hAnsi="宋体"/>
          <w:color w:val="000000"/>
        </w:rPr>
        <w:t>600</w:t>
      </w:r>
      <w:r>
        <w:rPr>
          <w:rFonts w:ascii="宋体" w:hAnsi="宋体"/>
          <w:color w:val="000000"/>
        </w:rPr>
        <w:t>石，但能以卑临尊，监察秩</w:t>
      </w:r>
      <w:r>
        <w:rPr>
          <w:rFonts w:ascii="宋体" w:hAnsi="宋体"/>
          <w:color w:val="000000"/>
        </w:rPr>
        <w:t>2000</w:t>
      </w:r>
      <w:r>
        <w:rPr>
          <w:rFonts w:ascii="宋体" w:hAnsi="宋体"/>
          <w:color w:val="000000"/>
        </w:rPr>
        <w:t>石的郡太守和王国相。由此可知，西汉刺史的设置</w:t>
      </w:r>
    </w:p>
    <w:p w:rsidR="00887C6C" w:rsidRDefault="00503A75">
      <w:pPr>
        <w:tabs>
          <w:tab w:val="left" w:pos="4873"/>
        </w:tabs>
        <w:spacing w:line="360" w:lineRule="auto"/>
        <w:jc w:val="left"/>
        <w:textAlignment w:val="center"/>
        <w:rPr>
          <w:rFonts w:ascii="宋体" w:hAnsi="宋体"/>
          <w:color w:val="000000"/>
        </w:rPr>
      </w:pPr>
      <w:r>
        <w:rPr>
          <w:rFonts w:ascii="宋体" w:hAnsi="宋体"/>
          <w:color w:val="000000"/>
        </w:rPr>
        <w:t xml:space="preserve">A. </w:t>
      </w:r>
      <w:r>
        <w:rPr>
          <w:rFonts w:ascii="宋体" w:hAnsi="宋体"/>
          <w:color w:val="000000"/>
        </w:rPr>
        <w:t>可以弥补宰相才干不足的缺陷</w:t>
      </w:r>
      <w:r>
        <w:rPr>
          <w:rFonts w:ascii="宋体" w:hAnsi="宋体"/>
          <w:color w:val="000000"/>
        </w:rPr>
        <w:tab/>
        <w:t xml:space="preserve">B. </w:t>
      </w:r>
      <w:r>
        <w:rPr>
          <w:rFonts w:ascii="宋体" w:hAnsi="宋体"/>
          <w:color w:val="000000"/>
        </w:rPr>
        <w:t>有利于加强中央对地方的控制</w:t>
      </w:r>
    </w:p>
    <w:p w:rsidR="00887C6C" w:rsidRDefault="00503A75">
      <w:pPr>
        <w:tabs>
          <w:tab w:val="left" w:pos="4873"/>
        </w:tabs>
        <w:spacing w:line="360" w:lineRule="auto"/>
        <w:jc w:val="left"/>
        <w:textAlignment w:val="center"/>
        <w:rPr>
          <w:rFonts w:ascii="宋体" w:hAnsi="宋体"/>
          <w:color w:val="000000"/>
        </w:rPr>
      </w:pPr>
      <w:r>
        <w:rPr>
          <w:rFonts w:ascii="宋体" w:hAnsi="宋体"/>
          <w:color w:val="000000"/>
        </w:rPr>
        <w:t xml:space="preserve">C. </w:t>
      </w:r>
      <w:r>
        <w:rPr>
          <w:rFonts w:ascii="宋体" w:hAnsi="宋体"/>
          <w:color w:val="000000"/>
        </w:rPr>
        <w:t>是地方行政体制建设的重要内容</w:t>
      </w:r>
      <w:r>
        <w:rPr>
          <w:rFonts w:ascii="宋体" w:hAnsi="宋体"/>
          <w:color w:val="000000"/>
        </w:rPr>
        <w:tab/>
        <w:t xml:space="preserve">D. </w:t>
      </w:r>
      <w:r>
        <w:rPr>
          <w:rFonts w:ascii="宋体" w:hAnsi="宋体"/>
          <w:color w:val="000000"/>
        </w:rPr>
        <w:t>代表着社会履行监察官员的职能</w:t>
      </w:r>
    </w:p>
    <w:p w:rsidR="00887C6C" w:rsidRDefault="00503A75">
      <w:pPr>
        <w:spacing w:line="360" w:lineRule="auto"/>
        <w:jc w:val="left"/>
        <w:textAlignment w:val="center"/>
        <w:rPr>
          <w:rFonts w:ascii="宋体" w:hAnsi="宋体"/>
          <w:color w:val="000000"/>
        </w:rPr>
      </w:pPr>
      <w:r>
        <w:rPr>
          <w:color w:val="000000"/>
        </w:rPr>
        <w:t xml:space="preserve">5. </w:t>
      </w:r>
      <w:r>
        <w:rPr>
          <w:rFonts w:ascii="宋体" w:hAnsi="宋体"/>
          <w:color w:val="000000"/>
        </w:rPr>
        <w:t>唐初</w:t>
      </w:r>
      <w:r>
        <w:rPr>
          <w:rFonts w:ascii="宋体" w:hAnsi="宋体"/>
          <w:color w:val="000000"/>
        </w:rPr>
        <w:t>，三省长官是当然的宰相，他们常在政事堂共商国家大事。后来，皇帝又时而指定某些级别略低的官员参加政事堂会议，这些人事实上已加入宰相集团。会议所作决策以文字形式报皇帝批准，付外执行。皇帝此举的主要目的是</w:t>
      </w:r>
    </w:p>
    <w:p w:rsidR="00887C6C" w:rsidRDefault="00503A75">
      <w:pPr>
        <w:tabs>
          <w:tab w:val="left" w:pos="4873"/>
        </w:tabs>
        <w:spacing w:line="360" w:lineRule="auto"/>
        <w:jc w:val="left"/>
        <w:textAlignment w:val="center"/>
        <w:rPr>
          <w:rFonts w:ascii="宋体" w:hAnsi="宋体"/>
          <w:color w:val="000000"/>
        </w:rPr>
      </w:pPr>
      <w:r>
        <w:rPr>
          <w:rFonts w:ascii="宋体" w:hAnsi="宋体"/>
          <w:color w:val="000000"/>
        </w:rPr>
        <w:t xml:space="preserve">A. </w:t>
      </w:r>
      <w:r>
        <w:rPr>
          <w:rFonts w:ascii="宋体" w:hAnsi="宋体"/>
          <w:color w:val="000000"/>
        </w:rPr>
        <w:t>调整好中央与地方的关系</w:t>
      </w:r>
      <w:r>
        <w:rPr>
          <w:rFonts w:ascii="宋体" w:hAnsi="宋体"/>
          <w:color w:val="000000"/>
        </w:rPr>
        <w:tab/>
        <w:t xml:space="preserve">B. </w:t>
      </w:r>
      <w:r>
        <w:rPr>
          <w:rFonts w:ascii="宋体" w:hAnsi="宋体"/>
          <w:color w:val="000000"/>
        </w:rPr>
        <w:t>将知识分子引入统治集团</w:t>
      </w:r>
    </w:p>
    <w:p w:rsidR="00887C6C" w:rsidRDefault="00503A75">
      <w:pPr>
        <w:tabs>
          <w:tab w:val="left" w:pos="4873"/>
        </w:tabs>
        <w:spacing w:line="360" w:lineRule="auto"/>
        <w:jc w:val="left"/>
        <w:textAlignment w:val="center"/>
        <w:rPr>
          <w:rFonts w:ascii="宋体" w:hAnsi="宋体"/>
          <w:color w:val="000000"/>
        </w:rPr>
      </w:pPr>
      <w:r>
        <w:rPr>
          <w:rFonts w:ascii="宋体" w:hAnsi="宋体"/>
          <w:color w:val="000000"/>
        </w:rPr>
        <w:t xml:space="preserve">C. </w:t>
      </w:r>
      <w:r>
        <w:rPr>
          <w:rFonts w:ascii="宋体" w:hAnsi="宋体"/>
          <w:color w:val="000000"/>
        </w:rPr>
        <w:t>集思广益以减少决策失误</w:t>
      </w:r>
      <w:r>
        <w:rPr>
          <w:rFonts w:ascii="宋体" w:hAnsi="宋体"/>
          <w:color w:val="000000"/>
        </w:rPr>
        <w:tab/>
        <w:t xml:space="preserve">D. </w:t>
      </w:r>
      <w:r>
        <w:rPr>
          <w:rFonts w:ascii="宋体" w:hAnsi="宋体"/>
          <w:color w:val="000000"/>
        </w:rPr>
        <w:t>分散相权以强化君主权力</w:t>
      </w:r>
    </w:p>
    <w:p w:rsidR="00887C6C" w:rsidRDefault="00503A75">
      <w:pPr>
        <w:spacing w:line="360" w:lineRule="auto"/>
        <w:jc w:val="left"/>
        <w:textAlignment w:val="center"/>
        <w:rPr>
          <w:rFonts w:ascii="宋体" w:hAnsi="宋体"/>
          <w:color w:val="000000"/>
        </w:rPr>
      </w:pPr>
      <w:r>
        <w:rPr>
          <w:color w:val="000000"/>
        </w:rPr>
        <w:t xml:space="preserve">6. </w:t>
      </w:r>
      <w:r>
        <w:rPr>
          <w:rFonts w:ascii="宋体" w:hAnsi="宋体"/>
          <w:color w:val="000000"/>
        </w:rPr>
        <w:t>宋代经济文化高度发达。有外国学者曾这样评价十三世纪的中国：</w:t>
      </w:r>
      <w:r>
        <w:rPr>
          <w:rFonts w:ascii="宋体" w:hAnsi="宋体"/>
          <w:color w:val="000000"/>
        </w:rPr>
        <w:t>“</w:t>
      </w:r>
      <w:r>
        <w:rPr>
          <w:rFonts w:ascii="宋体" w:hAnsi="宋体"/>
          <w:color w:val="000000"/>
        </w:rPr>
        <w:t>在社会生活、艺术、娱乐、制度、工艺技术诸领域，中国无疑是当时最先进的国家。</w:t>
      </w:r>
      <w:r>
        <w:rPr>
          <w:rFonts w:ascii="宋体" w:hAnsi="宋体"/>
          <w:color w:val="000000"/>
        </w:rPr>
        <w:t>”</w:t>
      </w:r>
      <w:r>
        <w:rPr>
          <w:rFonts w:ascii="宋体" w:hAnsi="宋体"/>
          <w:color w:val="000000"/>
        </w:rPr>
        <w:t>下列关于来代史事的表述，正确的是</w:t>
      </w:r>
    </w:p>
    <w:p w:rsidR="00887C6C" w:rsidRDefault="00503A75">
      <w:pPr>
        <w:spacing w:line="360" w:lineRule="auto"/>
        <w:jc w:val="left"/>
        <w:textAlignment w:val="center"/>
        <w:rPr>
          <w:rFonts w:ascii="宋体" w:hAnsi="宋体"/>
          <w:color w:val="000000"/>
        </w:rPr>
      </w:pPr>
      <w:r>
        <w:rPr>
          <w:rFonts w:ascii="宋体" w:hAnsi="宋体"/>
          <w:color w:val="000000"/>
        </w:rPr>
        <w:t>①</w:t>
      </w:r>
      <w:r>
        <w:rPr>
          <w:rFonts w:ascii="宋体" w:hAnsi="宋体"/>
          <w:color w:val="000000"/>
        </w:rPr>
        <w:t>宋词是中国历史</w:t>
      </w:r>
      <w:r>
        <w:rPr>
          <w:rFonts w:ascii="宋体" w:hAnsi="宋体"/>
          <w:color w:val="000000"/>
        </w:rPr>
        <w:t>上具有时代特色的文学成就之一</w:t>
      </w:r>
    </w:p>
    <w:p w:rsidR="00887C6C" w:rsidRDefault="00503A75">
      <w:pPr>
        <w:spacing w:line="360" w:lineRule="auto"/>
        <w:jc w:val="left"/>
        <w:textAlignment w:val="center"/>
        <w:rPr>
          <w:rFonts w:ascii="宋体" w:hAnsi="宋体"/>
          <w:color w:val="000000"/>
        </w:rPr>
      </w:pPr>
      <w:r>
        <w:rPr>
          <w:rFonts w:ascii="宋体" w:hAnsi="宋体"/>
          <w:color w:val="000000"/>
        </w:rPr>
        <w:t>②</w:t>
      </w:r>
      <w:r>
        <w:rPr>
          <w:rFonts w:ascii="宋体" w:hAnsi="宋体"/>
          <w:color w:val="000000"/>
        </w:rPr>
        <w:t>瓷器开始成为</w:t>
      </w:r>
      <w:r>
        <w:rPr>
          <w:rFonts w:ascii="宋体" w:hAnsi="宋体"/>
          <w:color w:val="000000"/>
        </w:rPr>
        <w:t>“</w:t>
      </w:r>
      <w:r>
        <w:rPr>
          <w:rFonts w:ascii="宋体" w:hAnsi="宋体"/>
          <w:color w:val="000000"/>
        </w:rPr>
        <w:t>海上丝绸之路</w:t>
      </w:r>
      <w:r>
        <w:rPr>
          <w:rFonts w:ascii="宋体" w:hAnsi="宋体"/>
          <w:color w:val="000000"/>
        </w:rPr>
        <w:t>”</w:t>
      </w:r>
      <w:r>
        <w:rPr>
          <w:rFonts w:ascii="宋体" w:hAnsi="宋体"/>
          <w:color w:val="000000"/>
        </w:rPr>
        <w:t>外销的重要商品</w:t>
      </w:r>
    </w:p>
    <w:p w:rsidR="00887C6C" w:rsidRDefault="00503A75">
      <w:pPr>
        <w:spacing w:line="360" w:lineRule="auto"/>
        <w:jc w:val="left"/>
        <w:textAlignment w:val="center"/>
        <w:rPr>
          <w:rFonts w:ascii="宋体" w:hAnsi="宋体"/>
          <w:color w:val="000000"/>
        </w:rPr>
      </w:pPr>
      <w:r>
        <w:rPr>
          <w:rFonts w:ascii="宋体" w:hAnsi="宋体"/>
          <w:color w:val="000000"/>
        </w:rPr>
        <w:t>③</w:t>
      </w:r>
      <w:r>
        <w:rPr>
          <w:rFonts w:ascii="宋体" w:hAnsi="宋体"/>
          <w:color w:val="000000"/>
        </w:rPr>
        <w:t>毕异发明活字印刷术，实现了印刷史上的一大革命</w:t>
      </w:r>
    </w:p>
    <w:p w:rsidR="00887C6C" w:rsidRDefault="00503A75">
      <w:pPr>
        <w:spacing w:line="360" w:lineRule="auto"/>
        <w:jc w:val="left"/>
        <w:textAlignment w:val="center"/>
        <w:rPr>
          <w:rFonts w:ascii="宋体" w:hAnsi="宋体"/>
          <w:color w:val="000000"/>
        </w:rPr>
      </w:pPr>
      <w:r>
        <w:rPr>
          <w:rFonts w:ascii="宋体" w:hAnsi="宋体"/>
          <w:color w:val="000000"/>
        </w:rPr>
        <w:lastRenderedPageBreak/>
        <w:t>④</w:t>
      </w:r>
      <w:r>
        <w:rPr>
          <w:rFonts w:ascii="宋体" w:hAnsi="宋体"/>
          <w:color w:val="000000"/>
        </w:rPr>
        <w:t>已出现火药箭、火炮、火球、火蒺藜等多种火药武器</w:t>
      </w:r>
    </w:p>
    <w:p w:rsidR="00887C6C" w:rsidRDefault="00503A75">
      <w:pPr>
        <w:tabs>
          <w:tab w:val="left" w:pos="2436"/>
          <w:tab w:val="left" w:pos="4873"/>
          <w:tab w:val="left" w:pos="7309"/>
        </w:tabs>
        <w:spacing w:line="360" w:lineRule="auto"/>
        <w:jc w:val="left"/>
        <w:textAlignment w:val="center"/>
        <w:rPr>
          <w:rFonts w:ascii="宋体" w:hAnsi="宋体"/>
          <w:color w:val="000000"/>
        </w:rPr>
      </w:pPr>
      <w:r>
        <w:rPr>
          <w:rFonts w:ascii="宋体" w:hAnsi="宋体"/>
          <w:color w:val="000000"/>
        </w:rPr>
        <w:t>A. ①②③</w:t>
      </w:r>
      <w:r>
        <w:rPr>
          <w:rFonts w:ascii="宋体" w:hAnsi="宋体"/>
          <w:color w:val="000000"/>
        </w:rPr>
        <w:tab/>
        <w:t>B. ①②④</w:t>
      </w:r>
      <w:r>
        <w:rPr>
          <w:rFonts w:ascii="宋体" w:hAnsi="宋体"/>
          <w:color w:val="000000"/>
        </w:rPr>
        <w:tab/>
        <w:t>C. ①③④</w:t>
      </w:r>
      <w:r>
        <w:rPr>
          <w:rFonts w:ascii="宋体" w:hAnsi="宋体"/>
          <w:color w:val="000000"/>
        </w:rPr>
        <w:tab/>
        <w:t>D. ②③④</w:t>
      </w:r>
    </w:p>
    <w:p w:rsidR="00887C6C" w:rsidRDefault="00503A75">
      <w:pPr>
        <w:spacing w:line="360" w:lineRule="auto"/>
        <w:jc w:val="left"/>
        <w:textAlignment w:val="center"/>
        <w:rPr>
          <w:rFonts w:ascii="宋体" w:hAnsi="宋体"/>
          <w:color w:val="000000"/>
        </w:rPr>
      </w:pPr>
      <w:r>
        <w:rPr>
          <w:color w:val="000000"/>
        </w:rPr>
        <w:t xml:space="preserve">7. </w:t>
      </w:r>
      <w:r>
        <w:rPr>
          <w:rFonts w:ascii="宋体" w:hAnsi="宋体"/>
          <w:color w:val="000000"/>
        </w:rPr>
        <w:t>元朝是中国历史上首个由少数民族建立的大一统王朝，疆城广大、民族众多、推进了新的民族融合。下列关于元朝巩固统一多民族国家的举措，叙述正确的是</w:t>
      </w:r>
    </w:p>
    <w:p w:rsidR="00887C6C" w:rsidRDefault="00503A75">
      <w:pPr>
        <w:spacing w:line="360" w:lineRule="auto"/>
        <w:jc w:val="left"/>
        <w:textAlignment w:val="center"/>
        <w:rPr>
          <w:rFonts w:ascii="宋体" w:hAnsi="宋体"/>
          <w:color w:val="000000"/>
        </w:rPr>
      </w:pPr>
      <w:r>
        <w:rPr>
          <w:rFonts w:ascii="宋体" w:hAnsi="宋体"/>
          <w:color w:val="000000"/>
        </w:rPr>
        <w:t xml:space="preserve">A. </w:t>
      </w:r>
      <w:r>
        <w:rPr>
          <w:rFonts w:ascii="宋体" w:hAnsi="宋体"/>
          <w:color w:val="000000"/>
        </w:rPr>
        <w:t>首次设立枢密院主管军事</w:t>
      </w:r>
    </w:p>
    <w:p w:rsidR="00887C6C" w:rsidRDefault="00503A75">
      <w:pPr>
        <w:spacing w:line="360" w:lineRule="auto"/>
        <w:jc w:val="left"/>
        <w:textAlignment w:val="center"/>
        <w:rPr>
          <w:rFonts w:ascii="宋体" w:hAnsi="宋体"/>
          <w:color w:val="000000"/>
        </w:rPr>
      </w:pPr>
      <w:r>
        <w:rPr>
          <w:rFonts w:ascii="宋体" w:hAnsi="宋体"/>
          <w:color w:val="000000"/>
        </w:rPr>
        <w:t xml:space="preserve">B. </w:t>
      </w:r>
      <w:r>
        <w:rPr>
          <w:rFonts w:ascii="宋体" w:hAnsi="宋体"/>
          <w:color w:val="000000"/>
        </w:rPr>
        <w:t>在西南地区实行土司制度</w:t>
      </w:r>
    </w:p>
    <w:p w:rsidR="00887C6C" w:rsidRDefault="00503A75">
      <w:pPr>
        <w:spacing w:line="360" w:lineRule="auto"/>
        <w:jc w:val="left"/>
        <w:textAlignment w:val="center"/>
        <w:rPr>
          <w:rFonts w:ascii="宋体" w:hAnsi="宋体"/>
          <w:color w:val="000000"/>
        </w:rPr>
      </w:pPr>
      <w:r>
        <w:rPr>
          <w:rFonts w:ascii="宋体" w:hAnsi="宋体"/>
          <w:color w:val="000000"/>
        </w:rPr>
        <w:t xml:space="preserve">C. </w:t>
      </w:r>
      <w:r>
        <w:rPr>
          <w:rFonts w:ascii="宋体" w:hAnsi="宋体"/>
          <w:color w:val="000000"/>
        </w:rPr>
        <w:t>确定行省以下的行政区划依次为道、州、县</w:t>
      </w:r>
    </w:p>
    <w:p w:rsidR="00887C6C" w:rsidRDefault="00503A75">
      <w:pPr>
        <w:spacing w:line="360" w:lineRule="auto"/>
        <w:jc w:val="left"/>
        <w:textAlignment w:val="center"/>
        <w:rPr>
          <w:rFonts w:ascii="宋体" w:hAnsi="宋体"/>
          <w:color w:val="000000"/>
        </w:rPr>
      </w:pPr>
      <w:r>
        <w:rPr>
          <w:rFonts w:ascii="宋体" w:hAnsi="宋体"/>
          <w:color w:val="000000"/>
        </w:rPr>
        <w:t xml:space="preserve">D. </w:t>
      </w:r>
      <w:r>
        <w:rPr>
          <w:rFonts w:ascii="宋体" w:hAnsi="宋体"/>
          <w:color w:val="000000"/>
        </w:rPr>
        <w:t>设理藩院管辖西藏和四川、青海部分地区</w:t>
      </w:r>
    </w:p>
    <w:p w:rsidR="00887C6C" w:rsidRDefault="00503A75">
      <w:pPr>
        <w:spacing w:line="360" w:lineRule="auto"/>
        <w:jc w:val="left"/>
        <w:textAlignment w:val="center"/>
        <w:rPr>
          <w:rFonts w:ascii="宋体" w:hAnsi="宋体"/>
          <w:color w:val="000000"/>
        </w:rPr>
      </w:pPr>
      <w:r>
        <w:rPr>
          <w:color w:val="000000"/>
        </w:rPr>
        <w:t xml:space="preserve">8. </w:t>
      </w:r>
      <w:r>
        <w:rPr>
          <w:rFonts w:ascii="宋体" w:hAnsi="宋体"/>
          <w:color w:val="000000"/>
        </w:rPr>
        <w:t>中国古代有位思想家在论及君臣关系时说，</w:t>
      </w:r>
      <w:r>
        <w:rPr>
          <w:rFonts w:ascii="宋体" w:hAnsi="宋体"/>
          <w:color w:val="000000"/>
        </w:rPr>
        <w:t>“</w:t>
      </w:r>
      <w:r>
        <w:rPr>
          <w:rFonts w:ascii="宋体" w:hAnsi="宋体"/>
          <w:color w:val="000000"/>
        </w:rPr>
        <w:t>夫治天下犹曳大木然，前者唱邪，后者唱许，君与臣，共曳木之人也</w:t>
      </w:r>
      <w:r>
        <w:rPr>
          <w:rFonts w:ascii="宋体" w:hAnsi="宋体"/>
          <w:color w:val="000000"/>
        </w:rPr>
        <w:t>”</w:t>
      </w:r>
      <w:r>
        <w:rPr>
          <w:rFonts w:ascii="宋体" w:hAnsi="宋体"/>
          <w:color w:val="000000"/>
        </w:rPr>
        <w:t>。该思想家还提出</w:t>
      </w:r>
    </w:p>
    <w:p w:rsidR="00887C6C" w:rsidRDefault="00503A75">
      <w:pPr>
        <w:tabs>
          <w:tab w:val="left" w:pos="4873"/>
        </w:tabs>
        <w:spacing w:line="360" w:lineRule="auto"/>
        <w:jc w:val="left"/>
        <w:textAlignment w:val="center"/>
        <w:rPr>
          <w:rFonts w:ascii="宋体" w:hAnsi="宋体"/>
          <w:color w:val="000000"/>
        </w:rPr>
      </w:pPr>
      <w:r>
        <w:rPr>
          <w:rFonts w:ascii="宋体" w:hAnsi="宋体"/>
          <w:color w:val="000000"/>
        </w:rPr>
        <w:t>A</w:t>
      </w:r>
      <w:r>
        <w:rPr>
          <w:rFonts w:ascii="宋体" w:hAnsi="宋体"/>
          <w:noProof/>
          <w:color w:val="000000"/>
          <w:position w:val="-22"/>
        </w:rPr>
        <w:drawing>
          <wp:inline distT="0" distB="0" distL="0" distR="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21439" name=""/>
                    <pic:cNvPicPr>
                      <a:picLocks noChangeAspect="1"/>
                    </pic:cNvPicPr>
                  </pic:nvPicPr>
                  <pic:blipFill>
                    <a:blip r:embed="rId9"/>
                    <a:stretch>
                      <a:fillRect/>
                    </a:stretch>
                  </pic:blipFill>
                  <pic:spPr>
                    <a:xfrm>
                      <a:off x="0" y="0"/>
                      <a:ext cx="31750" cy="88900"/>
                    </a:xfrm>
                    <a:prstGeom prst="rect">
                      <a:avLst/>
                    </a:prstGeom>
                  </pic:spPr>
                </pic:pic>
              </a:graphicData>
            </a:graphic>
          </wp:inline>
        </w:drawing>
      </w:r>
      <w:r>
        <w:rPr>
          <w:rFonts w:ascii="宋体" w:hAnsi="宋体"/>
          <w:color w:val="000000"/>
        </w:rPr>
        <w:t xml:space="preserve"> “</w:t>
      </w:r>
      <w:r>
        <w:rPr>
          <w:rFonts w:ascii="宋体" w:hAnsi="宋体"/>
          <w:color w:val="000000"/>
        </w:rPr>
        <w:t>愚夫愚妇与圣人同</w:t>
      </w:r>
      <w:r>
        <w:rPr>
          <w:rFonts w:ascii="宋体" w:hAnsi="宋体"/>
          <w:color w:val="000000"/>
        </w:rPr>
        <w:t>”</w:t>
      </w:r>
      <w:r>
        <w:rPr>
          <w:rFonts w:ascii="宋体" w:hAnsi="宋体"/>
          <w:color w:val="000000"/>
        </w:rPr>
        <w:tab/>
        <w:t>B. “</w:t>
      </w:r>
      <w:r>
        <w:rPr>
          <w:rFonts w:ascii="宋体" w:hAnsi="宋体"/>
          <w:color w:val="000000"/>
        </w:rPr>
        <w:t>以天下之权，寄之天下之人</w:t>
      </w:r>
      <w:r>
        <w:rPr>
          <w:rFonts w:ascii="宋体" w:hAnsi="宋体"/>
          <w:color w:val="000000"/>
        </w:rPr>
        <w:t>”</w:t>
      </w:r>
    </w:p>
    <w:p w:rsidR="00887C6C" w:rsidRDefault="00503A75">
      <w:pPr>
        <w:tabs>
          <w:tab w:val="left" w:pos="4873"/>
        </w:tabs>
        <w:spacing w:line="360" w:lineRule="auto"/>
        <w:jc w:val="left"/>
        <w:textAlignment w:val="center"/>
        <w:rPr>
          <w:rFonts w:ascii="宋体" w:hAnsi="宋体"/>
          <w:color w:val="000000"/>
        </w:rPr>
      </w:pPr>
      <w:r>
        <w:rPr>
          <w:rFonts w:ascii="宋体" w:hAnsi="宋体"/>
          <w:color w:val="000000"/>
        </w:rPr>
        <w:t>C. “</w:t>
      </w:r>
      <w:r>
        <w:rPr>
          <w:rFonts w:ascii="宋体" w:hAnsi="宋体"/>
          <w:color w:val="000000"/>
        </w:rPr>
        <w:t>天地之化日新</w:t>
      </w:r>
      <w:r>
        <w:rPr>
          <w:rFonts w:ascii="宋体" w:hAnsi="宋体"/>
          <w:color w:val="000000"/>
        </w:rPr>
        <w:t>”</w:t>
      </w:r>
      <w:r>
        <w:rPr>
          <w:rFonts w:ascii="宋体" w:hAnsi="宋体"/>
          <w:color w:val="000000"/>
        </w:rPr>
        <w:tab/>
        <w:t>D. "</w:t>
      </w:r>
      <w:r>
        <w:rPr>
          <w:rFonts w:ascii="宋体" w:hAnsi="宋体"/>
          <w:color w:val="000000"/>
        </w:rPr>
        <w:t>天下为主，君为客</w:t>
      </w:r>
      <w:r>
        <w:rPr>
          <w:rFonts w:ascii="宋体" w:hAnsi="宋体"/>
          <w:color w:val="000000"/>
        </w:rPr>
        <w:t>”</w:t>
      </w:r>
    </w:p>
    <w:p w:rsidR="00887C6C" w:rsidRDefault="00503A75">
      <w:pPr>
        <w:spacing w:line="360" w:lineRule="auto"/>
        <w:jc w:val="left"/>
        <w:textAlignment w:val="center"/>
        <w:rPr>
          <w:rFonts w:ascii="宋体" w:hAnsi="宋体"/>
          <w:color w:val="000000"/>
        </w:rPr>
      </w:pPr>
      <w:r>
        <w:rPr>
          <w:color w:val="000000"/>
        </w:rPr>
        <w:t xml:space="preserve">9. </w:t>
      </w:r>
      <w:r>
        <w:rPr>
          <w:rFonts w:ascii="宋体" w:hAnsi="宋体"/>
          <w:color w:val="000000"/>
        </w:rPr>
        <w:t>乾隆帝营建的畅音阁是清代三大戏楼之一。康熙至嘉庆年间，宫廷专门命人编纂大量宫廷大戏，如根据目连救母故事撰《劝善金科》</w:t>
      </w:r>
      <w:r>
        <w:rPr>
          <w:rFonts w:ascii="宋体" w:hAnsi="宋体"/>
          <w:color w:val="000000"/>
        </w:rPr>
        <w:t>.</w:t>
      </w:r>
      <w:r>
        <w:rPr>
          <w:rFonts w:ascii="宋体" w:hAnsi="宋体"/>
          <w:color w:val="000000"/>
        </w:rPr>
        <w:t>根据《西游记》撰《昇平宝筏》，根据《三国演义》撰《鼎峙春秋》，根据《水浒传》撰《忠义璇图》。下列项中，对材料</w:t>
      </w:r>
      <w:r>
        <w:rPr>
          <w:rFonts w:ascii="宋体" w:hAnsi="宋体"/>
          <w:color w:val="000000"/>
        </w:rPr>
        <w:t>解读正确的是</w:t>
      </w:r>
    </w:p>
    <w:p w:rsidR="00887C6C" w:rsidRDefault="00503A75">
      <w:pPr>
        <w:spacing w:line="360" w:lineRule="auto"/>
        <w:jc w:val="left"/>
        <w:textAlignment w:val="center"/>
        <w:rPr>
          <w:rFonts w:ascii="宋体" w:hAnsi="宋体"/>
          <w:color w:val="000000"/>
        </w:rPr>
      </w:pPr>
      <w:r>
        <w:rPr>
          <w:rFonts w:ascii="宋体" w:hAnsi="宋体"/>
          <w:color w:val="000000"/>
        </w:rPr>
        <w:t>①</w:t>
      </w:r>
      <w:r>
        <w:rPr>
          <w:rFonts w:ascii="宋体" w:hAnsi="宋体"/>
          <w:color w:val="000000"/>
        </w:rPr>
        <w:t>民间故事和古典小说影响戏曲的创作</w:t>
      </w:r>
    </w:p>
    <w:p w:rsidR="00887C6C" w:rsidRDefault="00503A75">
      <w:pPr>
        <w:spacing w:line="360" w:lineRule="auto"/>
        <w:jc w:val="left"/>
        <w:textAlignment w:val="center"/>
        <w:rPr>
          <w:rFonts w:ascii="宋体" w:hAnsi="宋体"/>
          <w:color w:val="000000"/>
        </w:rPr>
      </w:pPr>
      <w:r>
        <w:rPr>
          <w:rFonts w:ascii="宋体" w:hAnsi="宋体"/>
          <w:color w:val="000000"/>
        </w:rPr>
        <w:t>②</w:t>
      </w:r>
      <w:r>
        <w:rPr>
          <w:rFonts w:ascii="宋体" w:hAnsi="宋体"/>
          <w:color w:val="000000"/>
        </w:rPr>
        <w:t>统治者的喜爱是戏曲发展的重要推手</w:t>
      </w:r>
    </w:p>
    <w:p w:rsidR="00887C6C" w:rsidRDefault="00503A75">
      <w:pPr>
        <w:spacing w:line="360" w:lineRule="auto"/>
        <w:jc w:val="left"/>
        <w:textAlignment w:val="center"/>
        <w:rPr>
          <w:rFonts w:ascii="宋体" w:hAnsi="宋体"/>
          <w:color w:val="000000"/>
        </w:rPr>
      </w:pPr>
      <w:r>
        <w:rPr>
          <w:rFonts w:ascii="宋体" w:hAnsi="宋体"/>
          <w:color w:val="000000"/>
        </w:rPr>
        <w:t>③</w:t>
      </w:r>
      <w:r>
        <w:rPr>
          <w:rFonts w:ascii="宋体" w:hAnsi="宋体"/>
          <w:color w:val="000000"/>
        </w:rPr>
        <w:t>畅音阁坐落于颐和园内的政治活动区</w:t>
      </w:r>
    </w:p>
    <w:p w:rsidR="00887C6C" w:rsidRDefault="00503A75">
      <w:pPr>
        <w:spacing w:line="360" w:lineRule="auto"/>
        <w:jc w:val="left"/>
        <w:textAlignment w:val="center"/>
        <w:rPr>
          <w:rFonts w:ascii="宋体" w:hAnsi="宋体"/>
          <w:color w:val="000000"/>
        </w:rPr>
      </w:pPr>
      <w:r>
        <w:rPr>
          <w:rFonts w:ascii="宋体" w:hAnsi="宋体"/>
          <w:color w:val="000000"/>
        </w:rPr>
        <w:t>④</w:t>
      </w:r>
      <w:r>
        <w:rPr>
          <w:rFonts w:ascii="宋体" w:hAnsi="宋体"/>
          <w:color w:val="000000"/>
        </w:rPr>
        <w:t>这些剧本的编排标志着京剧正式形成</w:t>
      </w:r>
    </w:p>
    <w:p w:rsidR="00887C6C" w:rsidRDefault="00503A75">
      <w:pPr>
        <w:tabs>
          <w:tab w:val="left" w:pos="2436"/>
          <w:tab w:val="left" w:pos="4873"/>
          <w:tab w:val="left" w:pos="7309"/>
        </w:tabs>
        <w:spacing w:line="360" w:lineRule="auto"/>
        <w:jc w:val="left"/>
        <w:textAlignment w:val="center"/>
        <w:rPr>
          <w:rFonts w:ascii="宋体" w:hAnsi="宋体"/>
          <w:color w:val="000000"/>
        </w:rPr>
      </w:pPr>
      <w:r>
        <w:rPr>
          <w:rFonts w:ascii="宋体" w:hAnsi="宋体"/>
          <w:color w:val="000000"/>
        </w:rPr>
        <w:t>A. ①②</w:t>
      </w:r>
      <w:r>
        <w:rPr>
          <w:rFonts w:ascii="宋体" w:hAnsi="宋体"/>
          <w:color w:val="000000"/>
        </w:rPr>
        <w:tab/>
        <w:t>B. ③④</w:t>
      </w:r>
      <w:r>
        <w:rPr>
          <w:rFonts w:ascii="宋体" w:hAnsi="宋体"/>
          <w:color w:val="000000"/>
        </w:rPr>
        <w:tab/>
        <w:t>C. ①②③</w:t>
      </w:r>
      <w:r>
        <w:rPr>
          <w:rFonts w:ascii="宋体" w:hAnsi="宋体"/>
          <w:color w:val="000000"/>
        </w:rPr>
        <w:tab/>
        <w:t>D. ②③④</w:t>
      </w:r>
    </w:p>
    <w:p w:rsidR="00887C6C" w:rsidRDefault="00503A75">
      <w:pPr>
        <w:spacing w:line="360" w:lineRule="auto"/>
        <w:jc w:val="left"/>
        <w:textAlignment w:val="center"/>
        <w:rPr>
          <w:rFonts w:ascii="宋体" w:hAnsi="宋体"/>
          <w:color w:val="000000"/>
        </w:rPr>
      </w:pPr>
      <w:r>
        <w:rPr>
          <w:color w:val="000000"/>
        </w:rPr>
        <w:t xml:space="preserve">10. </w:t>
      </w:r>
      <w:r>
        <w:rPr>
          <w:rFonts w:ascii="宋体" w:hAnsi="宋体"/>
          <w:color w:val="000000"/>
        </w:rPr>
        <w:t>1865</w:t>
      </w:r>
      <w:r>
        <w:rPr>
          <w:rFonts w:ascii="宋体" w:hAnsi="宋体"/>
          <w:color w:val="000000"/>
        </w:rPr>
        <w:t>年，面对西方列强威胁，薛福成提出</w:t>
      </w:r>
      <w:r>
        <w:rPr>
          <w:rFonts w:ascii="宋体" w:hAnsi="宋体"/>
          <w:color w:val="000000"/>
        </w:rPr>
        <w:t>“</w:t>
      </w:r>
      <w:r>
        <w:rPr>
          <w:rFonts w:ascii="宋体" w:hAnsi="宋体"/>
          <w:color w:val="000000"/>
        </w:rPr>
        <w:t>防之之策，有体有用。言其体，则必修政刑厚风俗、植贤才、变旧法、祛积弊、养民练兵、通商惠工，俾中兴之治业，蒸蒸日上，彼自俯首帖耳</w:t>
      </w:r>
      <w:r>
        <w:rPr>
          <w:rFonts w:ascii="宋体" w:hAnsi="宋体"/>
          <w:color w:val="000000"/>
        </w:rPr>
        <w:t>”</w:t>
      </w:r>
      <w:r>
        <w:rPr>
          <w:rFonts w:ascii="宋体" w:hAnsi="宋体"/>
          <w:color w:val="000000"/>
        </w:rPr>
        <w:t>；</w:t>
      </w:r>
      <w:r>
        <w:rPr>
          <w:rFonts w:ascii="宋体" w:hAnsi="宋体"/>
          <w:color w:val="000000"/>
        </w:rPr>
        <w:t>“</w:t>
      </w:r>
      <w:r>
        <w:rPr>
          <w:rFonts w:ascii="宋体" w:hAnsi="宋体"/>
          <w:color w:val="000000"/>
        </w:rPr>
        <w:t>言其用</w:t>
      </w:r>
      <w:r>
        <w:rPr>
          <w:rFonts w:ascii="宋体" w:hAnsi="宋体"/>
          <w:color w:val="000000"/>
        </w:rPr>
        <w:t>”</w:t>
      </w:r>
      <w:r>
        <w:rPr>
          <w:rFonts w:ascii="宋体" w:hAnsi="宋体"/>
          <w:color w:val="000000"/>
        </w:rPr>
        <w:t>，则购其利器、学其技艺，</w:t>
      </w:r>
      <w:r>
        <w:rPr>
          <w:rFonts w:ascii="宋体" w:hAnsi="宋体"/>
          <w:color w:val="000000"/>
        </w:rPr>
        <w:t>“</w:t>
      </w:r>
      <w:r>
        <w:rPr>
          <w:rFonts w:ascii="宋体" w:hAnsi="宋体"/>
          <w:color w:val="000000"/>
        </w:rPr>
        <w:t>彼之所长，我皆夺而用之矣</w:t>
      </w:r>
      <w:r>
        <w:rPr>
          <w:rFonts w:ascii="宋体" w:hAnsi="宋体"/>
          <w:color w:val="000000"/>
        </w:rPr>
        <w:t>”</w:t>
      </w:r>
      <w:r>
        <w:rPr>
          <w:rFonts w:ascii="宋体" w:hAnsi="宋体"/>
          <w:color w:val="000000"/>
        </w:rPr>
        <w:t>。他旨在强调</w:t>
      </w:r>
    </w:p>
    <w:p w:rsidR="00887C6C" w:rsidRDefault="00503A75">
      <w:pPr>
        <w:tabs>
          <w:tab w:val="left" w:pos="2436"/>
          <w:tab w:val="left" w:pos="4873"/>
          <w:tab w:val="left" w:pos="7309"/>
        </w:tabs>
        <w:spacing w:line="360" w:lineRule="auto"/>
        <w:jc w:val="left"/>
        <w:textAlignment w:val="center"/>
        <w:rPr>
          <w:rFonts w:ascii="宋体" w:hAnsi="宋体"/>
          <w:color w:val="000000"/>
        </w:rPr>
      </w:pPr>
      <w:r>
        <w:rPr>
          <w:rFonts w:ascii="宋体" w:hAnsi="宋体"/>
          <w:color w:val="000000"/>
        </w:rPr>
        <w:t xml:space="preserve">A. </w:t>
      </w:r>
      <w:r>
        <w:rPr>
          <w:rFonts w:ascii="宋体" w:hAnsi="宋体"/>
          <w:color w:val="000000"/>
        </w:rPr>
        <w:t>维新变法</w:t>
      </w:r>
      <w:r>
        <w:rPr>
          <w:rFonts w:ascii="宋体" w:hAnsi="宋体"/>
          <w:color w:val="000000"/>
        </w:rPr>
        <w:tab/>
        <w:t xml:space="preserve">B. </w:t>
      </w:r>
      <w:r>
        <w:rPr>
          <w:rFonts w:ascii="宋体" w:hAnsi="宋体"/>
          <w:color w:val="000000"/>
        </w:rPr>
        <w:t>师夷长技</w:t>
      </w:r>
      <w:r>
        <w:rPr>
          <w:rFonts w:ascii="宋体" w:hAnsi="宋体"/>
          <w:color w:val="000000"/>
        </w:rPr>
        <w:tab/>
        <w:t xml:space="preserve">C. </w:t>
      </w:r>
      <w:r>
        <w:rPr>
          <w:rFonts w:ascii="宋体" w:hAnsi="宋体"/>
          <w:color w:val="000000"/>
        </w:rPr>
        <w:t>实业救国</w:t>
      </w:r>
      <w:r>
        <w:rPr>
          <w:rFonts w:ascii="宋体" w:hAnsi="宋体"/>
          <w:color w:val="000000"/>
        </w:rPr>
        <w:tab/>
        <w:t xml:space="preserve">D. </w:t>
      </w:r>
      <w:r>
        <w:rPr>
          <w:rFonts w:ascii="宋体" w:hAnsi="宋体"/>
          <w:color w:val="000000"/>
        </w:rPr>
        <w:t>中体西用</w:t>
      </w:r>
    </w:p>
    <w:p w:rsidR="00887C6C" w:rsidRDefault="00503A75">
      <w:pPr>
        <w:spacing w:line="360" w:lineRule="auto"/>
        <w:jc w:val="left"/>
        <w:textAlignment w:val="center"/>
        <w:rPr>
          <w:rFonts w:ascii="宋体" w:hAnsi="宋体"/>
          <w:color w:val="000000"/>
        </w:rPr>
      </w:pPr>
      <w:r>
        <w:rPr>
          <w:color w:val="000000"/>
        </w:rPr>
        <w:t xml:space="preserve">11. </w:t>
      </w:r>
      <w:r>
        <w:rPr>
          <w:rFonts w:ascii="宋体" w:hAnsi="宋体"/>
          <w:color w:val="000000"/>
        </w:rPr>
        <w:t>观察下图，结合所学，下列项中，对中国近代工业在一战期间的发展，解读正确的是</w:t>
      </w:r>
    </w:p>
    <w:p w:rsidR="00887C6C" w:rsidRDefault="00503A75">
      <w:pPr>
        <w:spacing w:line="360" w:lineRule="auto"/>
        <w:jc w:val="left"/>
        <w:textAlignment w:val="center"/>
        <w:rPr>
          <w:color w:val="000000"/>
        </w:rPr>
      </w:pPr>
      <w:r>
        <w:rPr>
          <w:color w:val="000000"/>
        </w:rPr>
        <w:t>1895-1919</w:t>
      </w:r>
      <w:r>
        <w:rPr>
          <w:color w:val="000000"/>
        </w:rPr>
        <w:t>年中国近代工业厂数和资本统计图（部分）</w:t>
      </w:r>
      <w:r>
        <w:rPr>
          <w:rFonts w:ascii="宋体" w:hAnsi="宋体"/>
          <w:color w:val="000000"/>
        </w:rPr>
        <w:br/>
      </w:r>
    </w:p>
    <w:p w:rsidR="00887C6C" w:rsidRDefault="00503A75">
      <w:pPr>
        <w:spacing w:line="360" w:lineRule="auto"/>
        <w:jc w:val="left"/>
        <w:textAlignment w:val="center"/>
        <w:rPr>
          <w:color w:val="000000"/>
        </w:rPr>
      </w:pPr>
      <w:r>
        <w:rPr>
          <w:rFonts w:ascii="宋体" w:hAnsi="宋体"/>
          <w:noProof/>
          <w:color w:val="000000"/>
        </w:rPr>
        <w:lastRenderedPageBreak/>
        <w:drawing>
          <wp:inline distT="0" distB="0" distL="0" distR="0">
            <wp:extent cx="4943475" cy="1838325"/>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067589" name=""/>
                    <pic:cNvPicPr>
                      <a:picLocks noChangeAspect="1"/>
                    </pic:cNvPicPr>
                  </pic:nvPicPr>
                  <pic:blipFill>
                    <a:blip r:embed="rId10"/>
                    <a:stretch>
                      <a:fillRect/>
                    </a:stretch>
                  </pic:blipFill>
                  <pic:spPr>
                    <a:xfrm>
                      <a:off x="0" y="0"/>
                      <a:ext cx="4943475" cy="1838325"/>
                    </a:xfrm>
                    <a:prstGeom prst="rect">
                      <a:avLst/>
                    </a:prstGeom>
                  </pic:spPr>
                </pic:pic>
              </a:graphicData>
            </a:graphic>
          </wp:inline>
        </w:drawing>
      </w:r>
      <w:r>
        <w:rPr>
          <w:rFonts w:ascii="宋体" w:hAnsi="宋体"/>
          <w:color w:val="000000"/>
        </w:rPr>
        <w:br/>
      </w:r>
    </w:p>
    <w:p w:rsidR="00887C6C" w:rsidRDefault="00503A75">
      <w:pPr>
        <w:spacing w:line="360" w:lineRule="auto"/>
        <w:jc w:val="left"/>
        <w:textAlignment w:val="center"/>
        <w:rPr>
          <w:rFonts w:ascii="宋体" w:hAnsi="宋体"/>
          <w:color w:val="000000"/>
        </w:rPr>
      </w:pPr>
      <w:r>
        <w:rPr>
          <w:rFonts w:ascii="宋体" w:hAnsi="宋体"/>
          <w:color w:val="000000"/>
        </w:rPr>
        <w:t>①</w:t>
      </w:r>
      <w:r>
        <w:rPr>
          <w:rFonts w:ascii="宋体" w:hAnsi="宋体"/>
          <w:color w:val="000000"/>
        </w:rPr>
        <w:t>轻工业有了显著的发展出</w:t>
      </w:r>
      <w:r>
        <w:rPr>
          <w:rFonts w:ascii="宋体" w:hAnsi="宋体"/>
          <w:color w:val="000000"/>
        </w:rPr>
        <w:t xml:space="preserve">  ②</w:t>
      </w:r>
      <w:r>
        <w:rPr>
          <w:rFonts w:ascii="宋体" w:hAnsi="宋体"/>
          <w:color w:val="000000"/>
        </w:rPr>
        <w:t>重工业有了一定的增长</w:t>
      </w:r>
    </w:p>
    <w:p w:rsidR="00887C6C" w:rsidRDefault="00503A75">
      <w:pPr>
        <w:spacing w:line="360" w:lineRule="auto"/>
        <w:jc w:val="left"/>
        <w:textAlignment w:val="center"/>
        <w:rPr>
          <w:rFonts w:ascii="宋体" w:hAnsi="宋体"/>
          <w:color w:val="000000"/>
        </w:rPr>
      </w:pPr>
      <w:r>
        <w:rPr>
          <w:rFonts w:ascii="宋体" w:hAnsi="宋体"/>
          <w:color w:val="000000"/>
        </w:rPr>
        <w:t>③</w:t>
      </w:r>
      <w:r>
        <w:rPr>
          <w:rFonts w:ascii="宋体" w:hAnsi="宋体"/>
          <w:color w:val="000000"/>
        </w:rPr>
        <w:t>形成了独立完整的工业体系</w:t>
      </w:r>
      <w:r>
        <w:rPr>
          <w:rFonts w:ascii="宋体" w:hAnsi="宋体"/>
          <w:color w:val="000000"/>
        </w:rPr>
        <w:t xml:space="preserve">  ④</w:t>
      </w:r>
      <w:r>
        <w:rPr>
          <w:rFonts w:ascii="宋体" w:hAnsi="宋体"/>
          <w:color w:val="000000"/>
        </w:rPr>
        <w:t>新建厂矿企业的速度和规模空前</w:t>
      </w:r>
    </w:p>
    <w:p w:rsidR="00887C6C" w:rsidRDefault="00503A75">
      <w:pPr>
        <w:tabs>
          <w:tab w:val="left" w:pos="2436"/>
          <w:tab w:val="left" w:pos="4873"/>
          <w:tab w:val="left" w:pos="7309"/>
        </w:tabs>
        <w:spacing w:line="360" w:lineRule="auto"/>
        <w:jc w:val="left"/>
        <w:textAlignment w:val="center"/>
        <w:rPr>
          <w:rFonts w:ascii="宋体" w:hAnsi="宋体"/>
          <w:color w:val="000000"/>
        </w:rPr>
      </w:pPr>
      <w:r>
        <w:rPr>
          <w:rFonts w:ascii="宋体" w:hAnsi="宋体"/>
          <w:color w:val="000000"/>
        </w:rPr>
        <w:t>A. ①②③</w:t>
      </w:r>
      <w:r>
        <w:rPr>
          <w:rFonts w:ascii="宋体" w:hAnsi="宋体"/>
          <w:color w:val="000000"/>
        </w:rPr>
        <w:tab/>
        <w:t>B. ①②④</w:t>
      </w:r>
      <w:r>
        <w:rPr>
          <w:rFonts w:ascii="宋体" w:hAnsi="宋体"/>
          <w:color w:val="000000"/>
        </w:rPr>
        <w:tab/>
        <w:t>C. ①③④</w:t>
      </w:r>
      <w:r>
        <w:rPr>
          <w:rFonts w:ascii="宋体" w:hAnsi="宋体"/>
          <w:color w:val="000000"/>
        </w:rPr>
        <w:tab/>
        <w:t>D. ②③④</w:t>
      </w:r>
    </w:p>
    <w:p w:rsidR="00887C6C" w:rsidRDefault="00503A75">
      <w:pPr>
        <w:spacing w:line="360" w:lineRule="auto"/>
        <w:jc w:val="left"/>
        <w:textAlignment w:val="center"/>
        <w:rPr>
          <w:rFonts w:ascii="宋体" w:hAnsi="宋体"/>
          <w:color w:val="000000"/>
        </w:rPr>
      </w:pPr>
      <w:r>
        <w:rPr>
          <w:color w:val="000000"/>
        </w:rPr>
        <w:t xml:space="preserve">12. </w:t>
      </w:r>
      <w:r>
        <w:rPr>
          <w:rFonts w:ascii="宋体" w:hAnsi="宋体"/>
          <w:color w:val="000000"/>
        </w:rPr>
        <w:t>下图为原存于江西赣州某村的标语，中有</w:t>
      </w:r>
      <w:r>
        <w:rPr>
          <w:rFonts w:ascii="宋体" w:hAnsi="宋体"/>
          <w:color w:val="000000"/>
        </w:rPr>
        <w:t>“</w:t>
      </w:r>
      <w:r>
        <w:rPr>
          <w:rFonts w:ascii="宋体" w:hAnsi="宋体"/>
          <w:color w:val="000000"/>
        </w:rPr>
        <w:t>工农解放万岁</w:t>
      </w:r>
      <w:r>
        <w:rPr>
          <w:rFonts w:ascii="宋体" w:hAnsi="宋体"/>
          <w:color w:val="000000"/>
        </w:rPr>
        <w:t>”“</w:t>
      </w:r>
      <w:r>
        <w:rPr>
          <w:rFonts w:ascii="宋体" w:hAnsi="宋体"/>
          <w:color w:val="000000"/>
        </w:rPr>
        <w:t>红军胜利万岁</w:t>
      </w:r>
      <w:r>
        <w:rPr>
          <w:rFonts w:ascii="宋体" w:hAnsi="宋体"/>
          <w:color w:val="000000"/>
        </w:rPr>
        <w:t>”</w:t>
      </w:r>
      <w:r>
        <w:rPr>
          <w:rFonts w:ascii="宋体" w:hAnsi="宋体"/>
          <w:color w:val="000000"/>
        </w:rPr>
        <w:t>等字样。据此判断，这一标语最有可能出现于</w:t>
      </w:r>
    </w:p>
    <w:p w:rsidR="00887C6C" w:rsidRDefault="00503A75">
      <w:pPr>
        <w:spacing w:line="360" w:lineRule="auto"/>
        <w:jc w:val="left"/>
        <w:textAlignment w:val="center"/>
        <w:rPr>
          <w:color w:val="000000"/>
        </w:rPr>
      </w:pPr>
      <w:r>
        <w:rPr>
          <w:rFonts w:ascii="宋体" w:hAnsi="宋体"/>
          <w:noProof/>
          <w:color w:val="000000"/>
        </w:rPr>
        <w:drawing>
          <wp:inline distT="0" distB="0" distL="0" distR="0">
            <wp:extent cx="2152650" cy="1352550"/>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3646132" name=""/>
                    <pic:cNvPicPr>
                      <a:picLocks noChangeAspect="1"/>
                    </pic:cNvPicPr>
                  </pic:nvPicPr>
                  <pic:blipFill>
                    <a:blip r:embed="rId11"/>
                    <a:stretch>
                      <a:fillRect/>
                    </a:stretch>
                  </pic:blipFill>
                  <pic:spPr>
                    <a:xfrm>
                      <a:off x="0" y="0"/>
                      <a:ext cx="2152650" cy="1352550"/>
                    </a:xfrm>
                    <a:prstGeom prst="rect">
                      <a:avLst/>
                    </a:prstGeom>
                  </pic:spPr>
                </pic:pic>
              </a:graphicData>
            </a:graphic>
          </wp:inline>
        </w:drawing>
      </w:r>
      <w:r>
        <w:rPr>
          <w:rFonts w:ascii="宋体" w:hAnsi="宋体"/>
          <w:color w:val="000000"/>
        </w:rPr>
        <w:br/>
      </w:r>
    </w:p>
    <w:p w:rsidR="00887C6C" w:rsidRDefault="00503A75">
      <w:pPr>
        <w:tabs>
          <w:tab w:val="left" w:pos="2436"/>
          <w:tab w:val="left" w:pos="4873"/>
          <w:tab w:val="left" w:pos="7309"/>
        </w:tabs>
        <w:spacing w:line="360" w:lineRule="auto"/>
        <w:jc w:val="left"/>
        <w:textAlignment w:val="center"/>
        <w:rPr>
          <w:rFonts w:ascii="宋体" w:hAnsi="宋体"/>
          <w:color w:val="000000"/>
        </w:rPr>
      </w:pPr>
      <w:r>
        <w:rPr>
          <w:rFonts w:ascii="宋体" w:hAnsi="宋体"/>
          <w:color w:val="000000"/>
        </w:rPr>
        <w:t xml:space="preserve">A. </w:t>
      </w:r>
      <w:r>
        <w:rPr>
          <w:rFonts w:ascii="宋体" w:hAnsi="宋体"/>
          <w:color w:val="000000"/>
        </w:rPr>
        <w:t>国民革命时期</w:t>
      </w:r>
      <w:r>
        <w:rPr>
          <w:rFonts w:ascii="宋体" w:hAnsi="宋体"/>
          <w:color w:val="000000"/>
        </w:rPr>
        <w:tab/>
        <w:t xml:space="preserve">B. </w:t>
      </w:r>
      <w:r>
        <w:rPr>
          <w:rFonts w:ascii="宋体" w:hAnsi="宋体"/>
          <w:color w:val="000000"/>
        </w:rPr>
        <w:t>土地革命时期</w:t>
      </w:r>
      <w:r>
        <w:rPr>
          <w:rFonts w:ascii="宋体" w:hAnsi="宋体"/>
          <w:color w:val="000000"/>
        </w:rPr>
        <w:tab/>
        <w:t xml:space="preserve">C. </w:t>
      </w:r>
      <w:r>
        <w:rPr>
          <w:rFonts w:ascii="宋体" w:hAnsi="宋体"/>
          <w:color w:val="000000"/>
        </w:rPr>
        <w:t>全面抗战时期</w:t>
      </w:r>
      <w:r>
        <w:rPr>
          <w:rFonts w:ascii="宋体" w:hAnsi="宋体"/>
          <w:color w:val="000000"/>
        </w:rPr>
        <w:tab/>
        <w:t xml:space="preserve">D. </w:t>
      </w:r>
      <w:r>
        <w:rPr>
          <w:rFonts w:ascii="宋体" w:hAnsi="宋体"/>
          <w:color w:val="000000"/>
        </w:rPr>
        <w:t>解放战争时期</w:t>
      </w:r>
    </w:p>
    <w:p w:rsidR="00887C6C" w:rsidRDefault="00503A75">
      <w:pPr>
        <w:spacing w:line="360" w:lineRule="auto"/>
        <w:jc w:val="left"/>
        <w:textAlignment w:val="center"/>
        <w:rPr>
          <w:rFonts w:ascii="宋体" w:hAnsi="宋体"/>
          <w:color w:val="000000"/>
        </w:rPr>
      </w:pPr>
      <w:r>
        <w:rPr>
          <w:color w:val="000000"/>
        </w:rPr>
        <w:t xml:space="preserve">13. </w:t>
      </w:r>
      <w:r>
        <w:rPr>
          <w:rFonts w:ascii="宋体" w:hAnsi="宋体"/>
          <w:color w:val="000000"/>
        </w:rPr>
        <w:t>一位抗日名将指挥察哈尔民众抗日同盟军，与日军血战五昼夜收复多伦，极大鼓舞了全国抗日力量。</w:t>
      </w:r>
      <w:r>
        <w:rPr>
          <w:rFonts w:ascii="宋体" w:hAnsi="宋体"/>
          <w:color w:val="000000"/>
        </w:rPr>
        <w:t>1934</w:t>
      </w:r>
      <w:r>
        <w:rPr>
          <w:rFonts w:ascii="宋体" w:hAnsi="宋体"/>
          <w:color w:val="000000"/>
        </w:rPr>
        <w:t>年，这位名将牺牲前写下正气浩然的绝命诗：恨不抗日死，留作今日羞。国破尚如此，我何惜此头！</w:t>
      </w:r>
      <w:r>
        <w:rPr>
          <w:rFonts w:ascii="宋体" w:hAnsi="宋体"/>
          <w:color w:val="000000"/>
        </w:rPr>
        <w:t>"</w:t>
      </w:r>
      <w:r>
        <w:rPr>
          <w:rFonts w:ascii="宋体" w:hAnsi="宋体"/>
          <w:color w:val="000000"/>
        </w:rPr>
        <w:t>这位抗日名将是</w:t>
      </w:r>
    </w:p>
    <w:p w:rsidR="00887C6C" w:rsidRDefault="00503A75">
      <w:pPr>
        <w:tabs>
          <w:tab w:val="left" w:pos="2436"/>
          <w:tab w:val="left" w:pos="4873"/>
          <w:tab w:val="left" w:pos="7309"/>
        </w:tabs>
        <w:spacing w:line="360" w:lineRule="auto"/>
        <w:jc w:val="left"/>
        <w:textAlignment w:val="center"/>
        <w:rPr>
          <w:rFonts w:ascii="宋体" w:hAnsi="宋体"/>
          <w:color w:val="000000"/>
        </w:rPr>
      </w:pPr>
      <w:r>
        <w:rPr>
          <w:rFonts w:ascii="宋体" w:hAnsi="宋体"/>
          <w:color w:val="000000"/>
        </w:rPr>
        <w:t>A</w:t>
      </w:r>
      <w:r>
        <w:rPr>
          <w:rFonts w:ascii="宋体" w:hAnsi="宋体"/>
          <w:noProof/>
          <w:color w:val="000000"/>
          <w:position w:val="-22"/>
        </w:rPr>
        <w:drawing>
          <wp:inline distT="0" distB="0" distL="0" distR="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498281" name=""/>
                    <pic:cNvPicPr>
                      <a:picLocks noChangeAspect="1"/>
                    </pic:cNvPicPr>
                  </pic:nvPicPr>
                  <pic:blipFill>
                    <a:blip r:embed="rId9"/>
                    <a:stretch>
                      <a:fillRect/>
                    </a:stretch>
                  </pic:blipFill>
                  <pic:spPr>
                    <a:xfrm>
                      <a:off x="0" y="0"/>
                      <a:ext cx="31750" cy="88900"/>
                    </a:xfrm>
                    <a:prstGeom prst="rect">
                      <a:avLst/>
                    </a:prstGeom>
                  </pic:spPr>
                </pic:pic>
              </a:graphicData>
            </a:graphic>
          </wp:inline>
        </w:drawing>
      </w:r>
      <w:r>
        <w:rPr>
          <w:rFonts w:ascii="宋体" w:hAnsi="宋体"/>
          <w:color w:val="000000"/>
        </w:rPr>
        <w:t xml:space="preserve"> </w:t>
      </w:r>
      <w:r>
        <w:rPr>
          <w:rFonts w:ascii="宋体" w:hAnsi="宋体"/>
          <w:color w:val="000000"/>
        </w:rPr>
        <w:t>吉鸿昌</w:t>
      </w:r>
      <w:r>
        <w:rPr>
          <w:rFonts w:ascii="宋体" w:hAnsi="宋体"/>
          <w:color w:val="000000"/>
        </w:rPr>
        <w:tab/>
        <w:t xml:space="preserve">B. </w:t>
      </w:r>
      <w:r>
        <w:rPr>
          <w:rFonts w:ascii="宋体" w:hAnsi="宋体"/>
          <w:color w:val="000000"/>
        </w:rPr>
        <w:t>杨虎城</w:t>
      </w:r>
      <w:r>
        <w:rPr>
          <w:rFonts w:ascii="宋体" w:hAnsi="宋体"/>
          <w:color w:val="000000"/>
        </w:rPr>
        <w:tab/>
        <w:t xml:space="preserve">C. </w:t>
      </w:r>
      <w:r>
        <w:rPr>
          <w:rFonts w:ascii="宋体" w:hAnsi="宋体"/>
          <w:color w:val="000000"/>
        </w:rPr>
        <w:t>蔡廷错</w:t>
      </w:r>
      <w:r>
        <w:rPr>
          <w:rFonts w:ascii="宋体" w:hAnsi="宋体"/>
          <w:color w:val="000000"/>
        </w:rPr>
        <w:tab/>
        <w:t xml:space="preserve">D. </w:t>
      </w:r>
      <w:r>
        <w:rPr>
          <w:rFonts w:ascii="宋体" w:hAnsi="宋体"/>
          <w:color w:val="000000"/>
        </w:rPr>
        <w:t>张自忠</w:t>
      </w:r>
    </w:p>
    <w:p w:rsidR="00887C6C" w:rsidRDefault="00503A75">
      <w:pPr>
        <w:spacing w:line="360" w:lineRule="auto"/>
        <w:jc w:val="left"/>
        <w:textAlignment w:val="center"/>
        <w:rPr>
          <w:rFonts w:ascii="宋体" w:hAnsi="宋体"/>
          <w:color w:val="000000"/>
        </w:rPr>
      </w:pPr>
      <w:r>
        <w:rPr>
          <w:color w:val="000000"/>
        </w:rPr>
        <w:t xml:space="preserve">14. </w:t>
      </w:r>
      <w:r>
        <w:rPr>
          <w:rFonts w:ascii="宋体" w:hAnsi="宋体"/>
          <w:color w:val="000000"/>
        </w:rPr>
        <w:t>20</w:t>
      </w:r>
      <w:r>
        <w:rPr>
          <w:rFonts w:ascii="宋体" w:hAnsi="宋体"/>
          <w:color w:val="000000"/>
        </w:rPr>
        <w:t>世纪</w:t>
      </w:r>
      <w:r>
        <w:rPr>
          <w:rFonts w:ascii="宋体" w:hAnsi="宋体"/>
          <w:color w:val="000000"/>
        </w:rPr>
        <w:t>50</w:t>
      </w:r>
      <w:r>
        <w:rPr>
          <w:rFonts w:ascii="宋体" w:hAnsi="宋体"/>
          <w:color w:val="000000"/>
        </w:rPr>
        <w:t>年代中期，周恩来在印度尼西亚举行的某国际会议上强调中国代表团是来求团结而不是来吵架的</w:t>
      </w:r>
      <w:r>
        <w:rPr>
          <w:rFonts w:ascii="宋体" w:hAnsi="宋体"/>
          <w:color w:val="000000"/>
        </w:rPr>
        <w:t>”</w:t>
      </w:r>
      <w:r>
        <w:rPr>
          <w:rFonts w:ascii="宋体" w:hAnsi="宋体"/>
          <w:color w:val="000000"/>
        </w:rPr>
        <w:t>，会议最终通过了《关于促进世界和平和合作宣言》这次会议上，周恩来作出的重要贡献有</w:t>
      </w:r>
    </w:p>
    <w:p w:rsidR="00887C6C" w:rsidRDefault="00503A75">
      <w:pPr>
        <w:spacing w:line="360" w:lineRule="auto"/>
        <w:jc w:val="left"/>
        <w:textAlignment w:val="center"/>
        <w:rPr>
          <w:rFonts w:ascii="宋体" w:hAnsi="宋体"/>
          <w:color w:val="000000"/>
        </w:rPr>
      </w:pPr>
      <w:r>
        <w:rPr>
          <w:rFonts w:ascii="宋体" w:hAnsi="宋体"/>
          <w:color w:val="000000"/>
        </w:rPr>
        <w:t xml:space="preserve">A. </w:t>
      </w:r>
      <w:r>
        <w:rPr>
          <w:rFonts w:ascii="宋体" w:hAnsi="宋体"/>
          <w:color w:val="000000"/>
        </w:rPr>
        <w:t>鲜明地提出了</w:t>
      </w:r>
      <w:r>
        <w:rPr>
          <w:rFonts w:ascii="宋体" w:hAnsi="宋体"/>
          <w:color w:val="000000"/>
        </w:rPr>
        <w:t>“</w:t>
      </w:r>
      <w:r>
        <w:rPr>
          <w:rFonts w:ascii="宋体" w:hAnsi="宋体"/>
          <w:color w:val="000000"/>
        </w:rPr>
        <w:t>求同</w:t>
      </w:r>
      <w:r>
        <w:rPr>
          <w:rFonts w:ascii="宋体" w:hAnsi="宋体"/>
          <w:color w:val="000000"/>
        </w:rPr>
        <w:t>存异</w:t>
      </w:r>
      <w:r>
        <w:rPr>
          <w:rFonts w:ascii="宋体" w:hAnsi="宋体"/>
          <w:color w:val="000000"/>
        </w:rPr>
        <w:t>”</w:t>
      </w:r>
      <w:r>
        <w:rPr>
          <w:rFonts w:ascii="宋体" w:hAnsi="宋体"/>
          <w:color w:val="000000"/>
        </w:rPr>
        <w:t>的方针</w:t>
      </w:r>
    </w:p>
    <w:p w:rsidR="00887C6C" w:rsidRDefault="00503A75">
      <w:pPr>
        <w:spacing w:line="360" w:lineRule="auto"/>
        <w:jc w:val="left"/>
        <w:textAlignment w:val="center"/>
        <w:rPr>
          <w:rFonts w:ascii="宋体" w:hAnsi="宋体"/>
          <w:color w:val="000000"/>
        </w:rPr>
      </w:pPr>
      <w:r>
        <w:rPr>
          <w:rFonts w:ascii="宋体" w:hAnsi="宋体"/>
          <w:color w:val="000000"/>
        </w:rPr>
        <w:t xml:space="preserve">B. </w:t>
      </w:r>
      <w:r>
        <w:rPr>
          <w:rFonts w:ascii="宋体" w:hAnsi="宋体"/>
          <w:color w:val="000000"/>
        </w:rPr>
        <w:t>就印度支那停止敌对行动提出六点建设性意见</w:t>
      </w:r>
    </w:p>
    <w:p w:rsidR="00887C6C" w:rsidRDefault="00503A75">
      <w:pPr>
        <w:spacing w:line="360" w:lineRule="auto"/>
        <w:jc w:val="left"/>
        <w:textAlignment w:val="center"/>
        <w:rPr>
          <w:rFonts w:ascii="宋体" w:hAnsi="宋体"/>
          <w:color w:val="000000"/>
        </w:rPr>
      </w:pPr>
      <w:r>
        <w:rPr>
          <w:rFonts w:ascii="宋体" w:hAnsi="宋体"/>
          <w:color w:val="000000"/>
        </w:rPr>
        <w:t xml:space="preserve">C. </w:t>
      </w:r>
      <w:r>
        <w:rPr>
          <w:rFonts w:ascii="宋体" w:hAnsi="宋体"/>
          <w:color w:val="000000"/>
        </w:rPr>
        <w:t>首次提出了</w:t>
      </w:r>
      <w:r>
        <w:rPr>
          <w:rFonts w:ascii="宋体" w:hAnsi="宋体"/>
          <w:color w:val="000000"/>
        </w:rPr>
        <w:t>“</w:t>
      </w:r>
      <w:r>
        <w:rPr>
          <w:rFonts w:ascii="宋体" w:hAnsi="宋体"/>
          <w:color w:val="000000"/>
        </w:rPr>
        <w:t>和平共处五项原则</w:t>
      </w:r>
      <w:r>
        <w:rPr>
          <w:rFonts w:ascii="宋体" w:hAnsi="宋体"/>
          <w:color w:val="000000"/>
        </w:rPr>
        <w:t>”</w:t>
      </w:r>
    </w:p>
    <w:p w:rsidR="00887C6C" w:rsidRDefault="00503A75">
      <w:pPr>
        <w:spacing w:line="360" w:lineRule="auto"/>
        <w:jc w:val="left"/>
        <w:textAlignment w:val="center"/>
        <w:rPr>
          <w:rFonts w:ascii="宋体" w:hAnsi="宋体"/>
          <w:color w:val="000000"/>
        </w:rPr>
      </w:pPr>
      <w:r>
        <w:rPr>
          <w:rFonts w:ascii="宋体" w:hAnsi="宋体"/>
          <w:color w:val="000000"/>
        </w:rPr>
        <w:t xml:space="preserve">D. </w:t>
      </w:r>
      <w:r>
        <w:rPr>
          <w:rFonts w:ascii="宋体" w:hAnsi="宋体"/>
          <w:color w:val="000000"/>
        </w:rPr>
        <w:t>阐述了以结伴而不结盟为核心的新型国家关系</w:t>
      </w:r>
    </w:p>
    <w:p w:rsidR="00887C6C" w:rsidRDefault="00503A75">
      <w:pPr>
        <w:spacing w:line="360" w:lineRule="auto"/>
        <w:jc w:val="left"/>
        <w:textAlignment w:val="center"/>
        <w:rPr>
          <w:rFonts w:ascii="宋体" w:hAnsi="宋体"/>
          <w:color w:val="000000"/>
        </w:rPr>
      </w:pPr>
      <w:r>
        <w:rPr>
          <w:color w:val="000000"/>
        </w:rPr>
        <w:t xml:space="preserve">15. </w:t>
      </w:r>
      <w:r>
        <w:rPr>
          <w:rFonts w:ascii="宋体" w:hAnsi="宋体"/>
          <w:color w:val="000000"/>
        </w:rPr>
        <w:t>20</w:t>
      </w:r>
      <w:r>
        <w:rPr>
          <w:rFonts w:ascii="宋体" w:hAnsi="宋体"/>
          <w:color w:val="000000"/>
        </w:rPr>
        <w:t>世纪</w:t>
      </w:r>
      <w:r>
        <w:rPr>
          <w:rFonts w:ascii="宋体" w:hAnsi="宋体"/>
          <w:color w:val="000000"/>
        </w:rPr>
        <w:t>80</w:t>
      </w:r>
      <w:r>
        <w:rPr>
          <w:rFonts w:ascii="宋体" w:hAnsi="宋体"/>
          <w:color w:val="000000"/>
        </w:rPr>
        <w:t>年代的上海浦东还是</w:t>
      </w:r>
      <w:r>
        <w:rPr>
          <w:rFonts w:ascii="宋体" w:hAnsi="宋体"/>
          <w:color w:val="000000"/>
        </w:rPr>
        <w:t>“</w:t>
      </w:r>
      <w:r>
        <w:rPr>
          <w:rFonts w:ascii="宋体" w:hAnsi="宋体"/>
          <w:color w:val="000000"/>
        </w:rPr>
        <w:t>阡陌纵横、鸡犬相闻</w:t>
      </w:r>
      <w:r>
        <w:rPr>
          <w:rFonts w:ascii="宋体" w:hAnsi="宋体"/>
          <w:color w:val="000000"/>
        </w:rPr>
        <w:t>”</w:t>
      </w:r>
      <w:r>
        <w:rPr>
          <w:rFonts w:ascii="宋体" w:hAnsi="宋体"/>
          <w:color w:val="000000"/>
        </w:rPr>
        <w:t>，民间戏言</w:t>
      </w:r>
      <w:r>
        <w:rPr>
          <w:rFonts w:ascii="宋体" w:hAnsi="宋体"/>
          <w:color w:val="000000"/>
        </w:rPr>
        <w:t>“</w:t>
      </w:r>
      <w:r>
        <w:rPr>
          <w:rFonts w:ascii="宋体" w:hAnsi="宋体"/>
          <w:color w:val="000000"/>
        </w:rPr>
        <w:t>到上海要摆渡，到农村跨一步</w:t>
      </w:r>
      <w:r>
        <w:rPr>
          <w:rFonts w:ascii="宋体" w:hAnsi="宋体"/>
          <w:color w:val="000000"/>
        </w:rPr>
        <w:t>”</w:t>
      </w:r>
      <w:r>
        <w:rPr>
          <w:rFonts w:ascii="宋体" w:hAnsi="宋体"/>
          <w:color w:val="000000"/>
        </w:rPr>
        <w:t>。</w:t>
      </w:r>
      <w:r>
        <w:rPr>
          <w:rFonts w:ascii="宋体" w:hAnsi="宋体"/>
          <w:color w:val="000000"/>
        </w:rPr>
        <w:t>1990</w:t>
      </w:r>
      <w:r>
        <w:rPr>
          <w:rFonts w:ascii="宋体" w:hAnsi="宋体"/>
          <w:color w:val="000000"/>
        </w:rPr>
        <w:t>年</w:t>
      </w:r>
      <w:r>
        <w:rPr>
          <w:rFonts w:ascii="宋体" w:hAnsi="宋体"/>
          <w:color w:val="000000"/>
        </w:rPr>
        <w:t>4</w:t>
      </w:r>
      <w:r>
        <w:rPr>
          <w:rFonts w:ascii="宋体" w:hAnsi="宋体"/>
          <w:color w:val="000000"/>
        </w:rPr>
        <w:t>月，中共中央、国务院做出开发开放上海浦东地区的决策。随后，金融街、科技</w:t>
      </w:r>
      <w:r>
        <w:rPr>
          <w:rFonts w:ascii="宋体" w:hAnsi="宋体"/>
          <w:color w:val="000000"/>
        </w:rPr>
        <w:t>3</w:t>
      </w:r>
      <w:r>
        <w:rPr>
          <w:rFonts w:ascii="宋体" w:hAnsi="宋体"/>
          <w:color w:val="000000"/>
        </w:rPr>
        <w:t>园区等相继在这片土地上出现。下列项中，关于浦东开发开放的意义，表述正确的是</w:t>
      </w:r>
    </w:p>
    <w:p w:rsidR="00887C6C" w:rsidRDefault="00503A75">
      <w:pPr>
        <w:spacing w:line="360" w:lineRule="auto"/>
        <w:jc w:val="left"/>
        <w:textAlignment w:val="center"/>
        <w:rPr>
          <w:rFonts w:ascii="宋体" w:hAnsi="宋体"/>
          <w:color w:val="000000"/>
        </w:rPr>
      </w:pPr>
      <w:r>
        <w:rPr>
          <w:rFonts w:ascii="宋体" w:hAnsi="宋体"/>
          <w:color w:val="000000"/>
        </w:rPr>
        <w:lastRenderedPageBreak/>
        <w:t xml:space="preserve">A. </w:t>
      </w:r>
      <w:r>
        <w:rPr>
          <w:rFonts w:ascii="宋体" w:hAnsi="宋体"/>
          <w:color w:val="000000"/>
        </w:rPr>
        <w:t>标志着改革的重心从农村转向城市</w:t>
      </w:r>
    </w:p>
    <w:p w:rsidR="00887C6C" w:rsidRDefault="00503A75">
      <w:pPr>
        <w:spacing w:line="360" w:lineRule="auto"/>
        <w:jc w:val="left"/>
        <w:textAlignment w:val="center"/>
        <w:rPr>
          <w:rFonts w:ascii="宋体" w:hAnsi="宋体"/>
          <w:color w:val="000000"/>
        </w:rPr>
      </w:pPr>
      <w:r>
        <w:rPr>
          <w:rFonts w:ascii="宋体" w:hAnsi="宋体"/>
          <w:color w:val="000000"/>
        </w:rPr>
        <w:t xml:space="preserve">B. </w:t>
      </w:r>
      <w:r>
        <w:rPr>
          <w:rFonts w:ascii="宋体" w:hAnsi="宋体"/>
          <w:color w:val="000000"/>
        </w:rPr>
        <w:t>成为中国进步对外开放的重要标志</w:t>
      </w:r>
    </w:p>
    <w:p w:rsidR="00887C6C" w:rsidRDefault="00503A75">
      <w:pPr>
        <w:spacing w:line="360" w:lineRule="auto"/>
        <w:jc w:val="left"/>
        <w:textAlignment w:val="center"/>
        <w:rPr>
          <w:rFonts w:ascii="宋体" w:hAnsi="宋体"/>
          <w:color w:val="000000"/>
        </w:rPr>
      </w:pPr>
      <w:r>
        <w:rPr>
          <w:rFonts w:ascii="宋体" w:hAnsi="宋体"/>
          <w:color w:val="000000"/>
        </w:rPr>
        <w:t xml:space="preserve">C. </w:t>
      </w:r>
      <w:r>
        <w:rPr>
          <w:rFonts w:ascii="宋体" w:hAnsi="宋体"/>
          <w:color w:val="000000"/>
        </w:rPr>
        <w:t>开辟了建设中国特色社</w:t>
      </w:r>
      <w:r>
        <w:rPr>
          <w:rFonts w:ascii="宋体" w:hAnsi="宋体"/>
          <w:color w:val="000000"/>
        </w:rPr>
        <w:t>会主义的新道路</w:t>
      </w:r>
    </w:p>
    <w:p w:rsidR="00887C6C" w:rsidRDefault="00503A75">
      <w:pPr>
        <w:spacing w:line="360" w:lineRule="auto"/>
        <w:jc w:val="left"/>
        <w:textAlignment w:val="center"/>
        <w:rPr>
          <w:rFonts w:ascii="宋体" w:hAnsi="宋体"/>
          <w:color w:val="000000"/>
        </w:rPr>
      </w:pPr>
      <w:r>
        <w:rPr>
          <w:rFonts w:ascii="宋体" w:hAnsi="宋体"/>
          <w:color w:val="000000"/>
        </w:rPr>
        <w:t xml:space="preserve">D. </w:t>
      </w:r>
      <w:r>
        <w:rPr>
          <w:rFonts w:ascii="宋体" w:hAnsi="宋体"/>
          <w:color w:val="000000"/>
        </w:rPr>
        <w:t>成为中国第一个国家级经济技术开发区</w:t>
      </w:r>
    </w:p>
    <w:p w:rsidR="00887C6C" w:rsidRDefault="00503A75">
      <w:pPr>
        <w:spacing w:line="360" w:lineRule="auto"/>
        <w:jc w:val="left"/>
        <w:textAlignment w:val="center"/>
        <w:rPr>
          <w:rFonts w:ascii="宋体" w:hAnsi="宋体"/>
          <w:color w:val="000000"/>
        </w:rPr>
      </w:pPr>
      <w:r>
        <w:rPr>
          <w:color w:val="000000"/>
        </w:rPr>
        <w:t xml:space="preserve">16. </w:t>
      </w:r>
      <w:r>
        <w:rPr>
          <w:rFonts w:ascii="宋体" w:hAnsi="宋体"/>
          <w:color w:val="000000"/>
        </w:rPr>
        <w:t>梭伦改革的一项重大措施是按土地收入的财产多寡划分公民等级，取消以前的贵族、农民、手工业者三级之分，重新分配政治权利。这项措施</w:t>
      </w:r>
    </w:p>
    <w:p w:rsidR="00887C6C" w:rsidRDefault="00503A75">
      <w:pPr>
        <w:spacing w:line="360" w:lineRule="auto"/>
        <w:jc w:val="left"/>
        <w:textAlignment w:val="center"/>
        <w:rPr>
          <w:rFonts w:ascii="宋体" w:hAnsi="宋体"/>
          <w:color w:val="000000"/>
        </w:rPr>
      </w:pPr>
      <w:r>
        <w:rPr>
          <w:rFonts w:ascii="宋体" w:hAnsi="宋体"/>
          <w:color w:val="000000"/>
        </w:rPr>
        <w:t xml:space="preserve">A. </w:t>
      </w:r>
      <w:r>
        <w:rPr>
          <w:rFonts w:ascii="宋体" w:hAnsi="宋体"/>
          <w:color w:val="000000"/>
        </w:rPr>
        <w:t>彻底化解了雅典的社会矛盾</w:t>
      </w:r>
    </w:p>
    <w:p w:rsidR="00887C6C" w:rsidRDefault="00503A75">
      <w:pPr>
        <w:spacing w:line="360" w:lineRule="auto"/>
        <w:jc w:val="left"/>
        <w:textAlignment w:val="center"/>
        <w:rPr>
          <w:rFonts w:ascii="宋体" w:hAnsi="宋体"/>
          <w:color w:val="000000"/>
        </w:rPr>
      </w:pPr>
      <w:r>
        <w:rPr>
          <w:rFonts w:ascii="宋体" w:hAnsi="宋体"/>
          <w:color w:val="000000"/>
        </w:rPr>
        <w:t xml:space="preserve">B. </w:t>
      </w:r>
      <w:r>
        <w:rPr>
          <w:rFonts w:ascii="宋体" w:hAnsi="宋体"/>
          <w:color w:val="000000"/>
        </w:rPr>
        <w:t>使不同等级公民享有相同</w:t>
      </w:r>
      <w:r>
        <w:rPr>
          <w:rFonts w:ascii="宋体" w:hAnsi="宋体"/>
          <w:noProof/>
          <w:color w:val="000000"/>
        </w:rPr>
        <w:drawing>
          <wp:inline distT="0" distB="0" distL="0" distR="0">
            <wp:extent cx="133350" cy="177800"/>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304413" name=""/>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color w:val="000000"/>
        </w:rPr>
        <w:t>政治权利</w:t>
      </w:r>
    </w:p>
    <w:p w:rsidR="00887C6C" w:rsidRDefault="00503A75">
      <w:pPr>
        <w:spacing w:line="360" w:lineRule="auto"/>
        <w:jc w:val="left"/>
        <w:textAlignment w:val="center"/>
        <w:rPr>
          <w:rFonts w:ascii="宋体" w:hAnsi="宋体"/>
          <w:color w:val="000000"/>
        </w:rPr>
      </w:pPr>
      <w:r>
        <w:rPr>
          <w:rFonts w:ascii="宋体" w:hAnsi="宋体"/>
          <w:color w:val="000000"/>
        </w:rPr>
        <w:t xml:space="preserve">C. </w:t>
      </w:r>
      <w:r>
        <w:rPr>
          <w:rFonts w:ascii="宋体" w:hAnsi="宋体"/>
          <w:color w:val="000000"/>
        </w:rPr>
        <w:t>在一定程度上改变了贵族专权的局面</w:t>
      </w:r>
    </w:p>
    <w:p w:rsidR="00887C6C" w:rsidRDefault="00503A75">
      <w:pPr>
        <w:spacing w:line="360" w:lineRule="auto"/>
        <w:jc w:val="left"/>
        <w:textAlignment w:val="center"/>
        <w:rPr>
          <w:rFonts w:ascii="宋体" w:hAnsi="宋体"/>
          <w:color w:val="000000"/>
        </w:rPr>
      </w:pPr>
      <w:r>
        <w:rPr>
          <w:rFonts w:ascii="宋体" w:hAnsi="宋体"/>
          <w:color w:val="000000"/>
        </w:rPr>
        <w:t xml:space="preserve">D. </w:t>
      </w:r>
      <w:r>
        <w:rPr>
          <w:rFonts w:ascii="宋体" w:hAnsi="宋体"/>
          <w:color w:val="000000"/>
        </w:rPr>
        <w:t>开启了希腊文明史上最为鼎盛的</w:t>
      </w:r>
      <w:r>
        <w:rPr>
          <w:rFonts w:ascii="宋体" w:hAnsi="宋体"/>
          <w:color w:val="000000"/>
        </w:rPr>
        <w:t>“</w:t>
      </w:r>
      <w:r>
        <w:rPr>
          <w:rFonts w:ascii="宋体" w:hAnsi="宋体"/>
          <w:color w:val="000000"/>
        </w:rPr>
        <w:t>古典时代</w:t>
      </w:r>
      <w:r>
        <w:rPr>
          <w:rFonts w:ascii="宋体" w:hAnsi="宋体"/>
          <w:color w:val="000000"/>
        </w:rPr>
        <w:t>”</w:t>
      </w:r>
    </w:p>
    <w:p w:rsidR="00887C6C" w:rsidRDefault="00503A75">
      <w:pPr>
        <w:spacing w:line="360" w:lineRule="auto"/>
        <w:jc w:val="left"/>
        <w:textAlignment w:val="center"/>
        <w:rPr>
          <w:rFonts w:ascii="宋体" w:hAnsi="宋体"/>
          <w:color w:val="000000"/>
        </w:rPr>
      </w:pPr>
      <w:r>
        <w:rPr>
          <w:color w:val="000000"/>
        </w:rPr>
        <w:t xml:space="preserve">17. </w:t>
      </w:r>
      <w:r>
        <w:rPr>
          <w:rFonts w:ascii="宋体" w:hAnsi="宋体"/>
          <w:color w:val="000000"/>
        </w:rPr>
        <w:t>据载，在佛罗伦萨洗礼堂大门的设计竞赛中失利后，布鲁内列斯奇去罗马潜心研习万神殿等古建筑。</w:t>
      </w:r>
      <w:r>
        <w:rPr>
          <w:rFonts w:ascii="宋体" w:hAnsi="宋体"/>
          <w:color w:val="000000"/>
        </w:rPr>
        <w:t>1410</w:t>
      </w:r>
      <w:r>
        <w:rPr>
          <w:rFonts w:ascii="宋体" w:hAnsi="宋体"/>
          <w:color w:val="000000"/>
        </w:rPr>
        <w:t>年，他回到佛罗伦萨，积极投人大教堂穹顶的设计和建造。有建</w:t>
      </w:r>
      <w:r>
        <w:rPr>
          <w:rFonts w:ascii="宋体" w:hAnsi="宋体"/>
          <w:color w:val="000000"/>
        </w:rPr>
        <w:t>筑师追述，布鲁内列斯奇通过</w:t>
      </w:r>
      <w:r>
        <w:rPr>
          <w:rFonts w:ascii="宋体" w:hAnsi="宋体"/>
          <w:color w:val="000000"/>
        </w:rPr>
        <w:t>“</w:t>
      </w:r>
      <w:r>
        <w:rPr>
          <w:rFonts w:ascii="宋体" w:hAnsi="宋体"/>
          <w:color w:val="000000"/>
        </w:rPr>
        <w:t>不懈的努力和学习</w:t>
      </w:r>
      <w:r>
        <w:rPr>
          <w:rFonts w:ascii="宋体" w:hAnsi="宋体"/>
          <w:color w:val="000000"/>
        </w:rPr>
        <w:t>”</w:t>
      </w:r>
      <w:r>
        <w:rPr>
          <w:rFonts w:ascii="宋体" w:hAnsi="宋体"/>
          <w:color w:val="000000"/>
        </w:rPr>
        <w:t>，</w:t>
      </w:r>
      <w:r>
        <w:rPr>
          <w:rFonts w:ascii="宋体" w:hAnsi="宋体"/>
          <w:color w:val="000000"/>
        </w:rPr>
        <w:t>“</w:t>
      </w:r>
      <w:r>
        <w:rPr>
          <w:rFonts w:ascii="宋体" w:hAnsi="宋体"/>
          <w:color w:val="000000"/>
        </w:rPr>
        <w:t>重新发现了古迹的比例和尺寸</w:t>
      </w:r>
      <w:r>
        <w:rPr>
          <w:rFonts w:ascii="宋体" w:hAnsi="宋体"/>
          <w:color w:val="000000"/>
        </w:rPr>
        <w:t>……</w:t>
      </w:r>
      <w:r>
        <w:rPr>
          <w:rFonts w:ascii="宋体" w:hAnsi="宋体"/>
          <w:color w:val="000000"/>
        </w:rPr>
        <w:t>小心翼翼地沿袭古典的法则和样式以及正确的建筑比例</w:t>
      </w:r>
      <w:r>
        <w:rPr>
          <w:rFonts w:ascii="宋体" w:hAnsi="宋体"/>
          <w:color w:val="000000"/>
        </w:rPr>
        <w:t>”</w:t>
      </w:r>
      <w:r>
        <w:rPr>
          <w:rFonts w:ascii="宋体" w:hAnsi="宋体"/>
          <w:color w:val="000000"/>
        </w:rPr>
        <w:t>。下列项中，对材料解读正确的是</w:t>
      </w:r>
    </w:p>
    <w:p w:rsidR="00887C6C" w:rsidRDefault="00503A75">
      <w:pPr>
        <w:spacing w:line="360" w:lineRule="auto"/>
        <w:jc w:val="left"/>
        <w:textAlignment w:val="center"/>
        <w:rPr>
          <w:rFonts w:ascii="宋体" w:hAnsi="宋体"/>
          <w:color w:val="000000"/>
        </w:rPr>
      </w:pPr>
      <w:r>
        <w:rPr>
          <w:rFonts w:ascii="宋体" w:hAnsi="宋体"/>
          <w:color w:val="000000"/>
        </w:rPr>
        <w:t>①</w:t>
      </w:r>
      <w:r>
        <w:rPr>
          <w:rFonts w:ascii="宋体" w:hAnsi="宋体"/>
          <w:color w:val="000000"/>
        </w:rPr>
        <w:t>经典力学体系推动了建筑革命</w:t>
      </w:r>
    </w:p>
    <w:p w:rsidR="00887C6C" w:rsidRDefault="00503A75">
      <w:pPr>
        <w:spacing w:line="360" w:lineRule="auto"/>
        <w:jc w:val="left"/>
        <w:textAlignment w:val="center"/>
        <w:rPr>
          <w:rFonts w:ascii="宋体" w:hAnsi="宋体"/>
          <w:color w:val="000000"/>
        </w:rPr>
      </w:pPr>
      <w:r>
        <w:rPr>
          <w:rFonts w:ascii="宋体" w:hAnsi="宋体"/>
          <w:color w:val="000000"/>
        </w:rPr>
        <w:t>②</w:t>
      </w:r>
      <w:r>
        <w:rPr>
          <w:rFonts w:ascii="宋体" w:hAnsi="宋体"/>
          <w:color w:val="000000"/>
        </w:rPr>
        <w:t>文艺复兴建筑受到古罗马文化影响</w:t>
      </w:r>
    </w:p>
    <w:p w:rsidR="00887C6C" w:rsidRDefault="00503A75">
      <w:pPr>
        <w:spacing w:line="360" w:lineRule="auto"/>
        <w:jc w:val="left"/>
        <w:textAlignment w:val="center"/>
        <w:rPr>
          <w:rFonts w:ascii="宋体" w:hAnsi="宋体"/>
          <w:color w:val="000000"/>
        </w:rPr>
      </w:pPr>
      <w:r>
        <w:rPr>
          <w:rFonts w:ascii="宋体" w:hAnsi="宋体"/>
          <w:color w:val="000000"/>
        </w:rPr>
        <w:t>③</w:t>
      </w:r>
      <w:r>
        <w:rPr>
          <w:rFonts w:ascii="宋体" w:hAnsi="宋体"/>
          <w:color w:val="000000"/>
        </w:rPr>
        <w:t>罗马已取代佛罗伦萨成为文艺复兴中心</w:t>
      </w:r>
    </w:p>
    <w:p w:rsidR="00887C6C" w:rsidRDefault="00503A75">
      <w:pPr>
        <w:spacing w:line="360" w:lineRule="auto"/>
        <w:jc w:val="left"/>
        <w:textAlignment w:val="center"/>
        <w:rPr>
          <w:rFonts w:ascii="宋体" w:hAnsi="宋体"/>
          <w:color w:val="000000"/>
        </w:rPr>
      </w:pPr>
      <w:r>
        <w:rPr>
          <w:rFonts w:ascii="宋体" w:hAnsi="宋体"/>
          <w:color w:val="000000"/>
        </w:rPr>
        <w:t>④</w:t>
      </w:r>
      <w:r>
        <w:rPr>
          <w:rFonts w:ascii="宋体" w:hAnsi="宋体"/>
          <w:color w:val="000000"/>
        </w:rPr>
        <w:t>布鲁内列斯奇的事迹彰显了人类的勤勉和力量</w:t>
      </w:r>
    </w:p>
    <w:p w:rsidR="00887C6C" w:rsidRDefault="00503A75">
      <w:pPr>
        <w:tabs>
          <w:tab w:val="left" w:pos="2436"/>
          <w:tab w:val="left" w:pos="4873"/>
          <w:tab w:val="left" w:pos="7309"/>
        </w:tabs>
        <w:spacing w:line="360" w:lineRule="auto"/>
        <w:jc w:val="left"/>
        <w:textAlignment w:val="center"/>
        <w:rPr>
          <w:rFonts w:ascii="宋体" w:hAnsi="宋体"/>
          <w:color w:val="000000"/>
        </w:rPr>
      </w:pPr>
      <w:r>
        <w:rPr>
          <w:rFonts w:ascii="宋体" w:hAnsi="宋体"/>
          <w:color w:val="000000"/>
        </w:rPr>
        <w:t>A. ①③</w:t>
      </w:r>
      <w:r>
        <w:rPr>
          <w:rFonts w:ascii="宋体" w:hAnsi="宋体"/>
          <w:color w:val="000000"/>
        </w:rPr>
        <w:tab/>
        <w:t>B. ②④</w:t>
      </w:r>
      <w:r>
        <w:rPr>
          <w:rFonts w:ascii="宋体" w:hAnsi="宋体"/>
          <w:color w:val="000000"/>
        </w:rPr>
        <w:tab/>
        <w:t>C. ①②③</w:t>
      </w:r>
      <w:r>
        <w:rPr>
          <w:rFonts w:ascii="宋体" w:hAnsi="宋体"/>
          <w:color w:val="000000"/>
        </w:rPr>
        <w:tab/>
        <w:t>D. ②③④</w:t>
      </w:r>
    </w:p>
    <w:p w:rsidR="00887C6C" w:rsidRDefault="00503A75">
      <w:pPr>
        <w:spacing w:line="360" w:lineRule="auto"/>
        <w:jc w:val="left"/>
        <w:textAlignment w:val="center"/>
        <w:rPr>
          <w:rFonts w:ascii="宋体" w:hAnsi="宋体"/>
          <w:color w:val="000000"/>
        </w:rPr>
      </w:pPr>
      <w:r>
        <w:rPr>
          <w:color w:val="000000"/>
        </w:rPr>
        <w:t xml:space="preserve">18. </w:t>
      </w:r>
      <w:r>
        <w:rPr>
          <w:rFonts w:ascii="宋体" w:hAnsi="宋体"/>
          <w:color w:val="000000"/>
        </w:rPr>
        <w:t>论及</w:t>
      </w:r>
      <w:r>
        <w:rPr>
          <w:rFonts w:ascii="宋体" w:hAnsi="宋体"/>
          <w:color w:val="000000"/>
        </w:rPr>
        <w:t>17</w:t>
      </w:r>
      <w:r>
        <w:rPr>
          <w:rFonts w:ascii="宋体" w:hAnsi="宋体"/>
          <w:color w:val="000000"/>
        </w:rPr>
        <w:t>世纪末的英国，有学者认为，</w:t>
      </w:r>
      <w:r>
        <w:rPr>
          <w:rFonts w:ascii="宋体" w:hAnsi="宋体"/>
          <w:color w:val="000000"/>
        </w:rPr>
        <w:t>“</w:t>
      </w:r>
      <w:r>
        <w:rPr>
          <w:rFonts w:ascii="宋体" w:hAnsi="宋体"/>
          <w:color w:val="000000"/>
        </w:rPr>
        <w:t>从表面看，政权似乎一点没变，国王依旧，英国仍然是个王国而不是共和国，国王仍然是国家元首</w:t>
      </w:r>
      <w:r>
        <w:rPr>
          <w:rFonts w:ascii="宋体" w:hAnsi="宋体"/>
          <w:color w:val="000000"/>
        </w:rPr>
        <w:t>……</w:t>
      </w:r>
      <w:r>
        <w:rPr>
          <w:rFonts w:ascii="宋体" w:hAnsi="宋体"/>
          <w:color w:val="000000"/>
        </w:rPr>
        <w:t>然而，实际权力结构却彻底发生了变化，国王和议会的权力互换了位置</w:t>
      </w:r>
      <w:r>
        <w:rPr>
          <w:rFonts w:ascii="宋体" w:hAnsi="宋体"/>
          <w:color w:val="000000"/>
        </w:rPr>
        <w:t>”</w:t>
      </w:r>
      <w:r>
        <w:rPr>
          <w:rFonts w:ascii="宋体" w:hAnsi="宋体"/>
          <w:color w:val="000000"/>
        </w:rPr>
        <w:t>。这一</w:t>
      </w:r>
      <w:r>
        <w:rPr>
          <w:rFonts w:ascii="宋体" w:hAnsi="宋体"/>
          <w:color w:val="000000"/>
        </w:rPr>
        <w:t>“</w:t>
      </w:r>
      <w:r>
        <w:rPr>
          <w:rFonts w:ascii="宋体" w:hAnsi="宋体"/>
          <w:color w:val="000000"/>
        </w:rPr>
        <w:t>变化</w:t>
      </w:r>
      <w:r>
        <w:rPr>
          <w:rFonts w:ascii="宋体" w:hAnsi="宋体"/>
          <w:color w:val="000000"/>
        </w:rPr>
        <w:t>”</w:t>
      </w:r>
      <w:r>
        <w:rPr>
          <w:rFonts w:ascii="宋体" w:hAnsi="宋体"/>
          <w:color w:val="000000"/>
        </w:rPr>
        <w:t>表现在</w:t>
      </w:r>
    </w:p>
    <w:p w:rsidR="00887C6C" w:rsidRDefault="00503A75">
      <w:pPr>
        <w:tabs>
          <w:tab w:val="left" w:pos="4873"/>
        </w:tabs>
        <w:spacing w:line="360" w:lineRule="auto"/>
        <w:jc w:val="left"/>
        <w:textAlignment w:val="center"/>
        <w:rPr>
          <w:rFonts w:ascii="宋体" w:hAnsi="宋体"/>
          <w:color w:val="000000"/>
        </w:rPr>
      </w:pPr>
      <w:r>
        <w:rPr>
          <w:rFonts w:ascii="宋体" w:hAnsi="宋体"/>
          <w:color w:val="000000"/>
        </w:rPr>
        <w:t xml:space="preserve">A. </w:t>
      </w:r>
      <w:r>
        <w:rPr>
          <w:rFonts w:ascii="宋体" w:hAnsi="宋体"/>
          <w:color w:val="000000"/>
        </w:rPr>
        <w:t>共和国变成了王国</w:t>
      </w:r>
      <w:r>
        <w:rPr>
          <w:rFonts w:ascii="宋体" w:hAnsi="宋体"/>
          <w:color w:val="000000"/>
        </w:rPr>
        <w:tab/>
        <w:t xml:space="preserve">B. </w:t>
      </w:r>
      <w:r>
        <w:rPr>
          <w:rFonts w:ascii="宋体" w:hAnsi="宋体"/>
          <w:color w:val="000000"/>
        </w:rPr>
        <w:t>责任内阁制形成</w:t>
      </w:r>
    </w:p>
    <w:p w:rsidR="00887C6C" w:rsidRDefault="00503A75">
      <w:pPr>
        <w:tabs>
          <w:tab w:val="left" w:pos="4873"/>
        </w:tabs>
        <w:spacing w:line="360" w:lineRule="auto"/>
        <w:jc w:val="left"/>
        <w:textAlignment w:val="center"/>
        <w:rPr>
          <w:rFonts w:ascii="宋体" w:hAnsi="宋体"/>
          <w:color w:val="000000"/>
        </w:rPr>
      </w:pPr>
      <w:r>
        <w:rPr>
          <w:rFonts w:ascii="宋体" w:hAnsi="宋体"/>
          <w:color w:val="000000"/>
        </w:rPr>
        <w:t xml:space="preserve">C. </w:t>
      </w:r>
      <w:r>
        <w:rPr>
          <w:rFonts w:ascii="宋体" w:hAnsi="宋体"/>
          <w:color w:val="000000"/>
        </w:rPr>
        <w:t>议会权力高于王权</w:t>
      </w:r>
      <w:r>
        <w:rPr>
          <w:rFonts w:ascii="宋体" w:hAnsi="宋体"/>
          <w:color w:val="000000"/>
        </w:rPr>
        <w:tab/>
        <w:t xml:space="preserve">D. </w:t>
      </w:r>
      <w:r>
        <w:rPr>
          <w:rFonts w:ascii="宋体" w:hAnsi="宋体"/>
          <w:color w:val="000000"/>
        </w:rPr>
        <w:t>国王</w:t>
      </w:r>
      <w:r>
        <w:rPr>
          <w:rFonts w:ascii="宋体" w:hAnsi="宋体"/>
          <w:color w:val="000000"/>
        </w:rPr>
        <w:t>“</w:t>
      </w:r>
      <w:r>
        <w:rPr>
          <w:rFonts w:ascii="宋体" w:hAnsi="宋体"/>
          <w:color w:val="000000"/>
        </w:rPr>
        <w:t>统而不治</w:t>
      </w:r>
      <w:r>
        <w:rPr>
          <w:rFonts w:ascii="宋体" w:hAnsi="宋体"/>
          <w:color w:val="000000"/>
        </w:rPr>
        <w:t>”</w:t>
      </w:r>
    </w:p>
    <w:p w:rsidR="00887C6C" w:rsidRDefault="00503A75">
      <w:pPr>
        <w:spacing w:line="360" w:lineRule="auto"/>
        <w:jc w:val="left"/>
        <w:textAlignment w:val="center"/>
        <w:rPr>
          <w:rFonts w:ascii="宋体" w:hAnsi="宋体"/>
          <w:color w:val="000000"/>
        </w:rPr>
      </w:pPr>
      <w:r>
        <w:rPr>
          <w:color w:val="000000"/>
        </w:rPr>
        <w:t xml:space="preserve">19. </w:t>
      </w:r>
      <w:r>
        <w:rPr>
          <w:rFonts w:ascii="宋体" w:hAnsi="宋体"/>
          <w:color w:val="000000"/>
        </w:rPr>
        <w:t>新式动力机一柴油机，因马力大、体积小重量轻、效率高，逐渐取代蒸汽机，成为工业上的主要动力机。柴油机的发明者是</w:t>
      </w:r>
    </w:p>
    <w:p w:rsidR="00887C6C" w:rsidRDefault="00503A75">
      <w:pPr>
        <w:tabs>
          <w:tab w:val="left" w:pos="2436"/>
          <w:tab w:val="left" w:pos="4873"/>
          <w:tab w:val="left" w:pos="7309"/>
        </w:tabs>
        <w:spacing w:line="360" w:lineRule="auto"/>
        <w:jc w:val="left"/>
        <w:textAlignment w:val="center"/>
        <w:rPr>
          <w:rFonts w:ascii="宋体" w:hAnsi="宋体"/>
          <w:color w:val="000000"/>
        </w:rPr>
      </w:pPr>
      <w:r>
        <w:rPr>
          <w:rFonts w:ascii="宋体" w:hAnsi="宋体"/>
          <w:color w:val="000000"/>
        </w:rPr>
        <w:t xml:space="preserve">A. </w:t>
      </w:r>
      <w:r>
        <w:rPr>
          <w:rFonts w:ascii="宋体" w:hAnsi="宋体"/>
          <w:color w:val="000000"/>
        </w:rPr>
        <w:t>福特</w:t>
      </w:r>
      <w:r>
        <w:rPr>
          <w:rFonts w:ascii="宋体" w:hAnsi="宋体"/>
          <w:color w:val="000000"/>
        </w:rPr>
        <w:tab/>
        <w:t xml:space="preserve">B. </w:t>
      </w:r>
      <w:r>
        <w:rPr>
          <w:rFonts w:ascii="宋体" w:hAnsi="宋体"/>
          <w:color w:val="000000"/>
        </w:rPr>
        <w:t>戴姆勒</w:t>
      </w:r>
      <w:r>
        <w:rPr>
          <w:rFonts w:ascii="宋体" w:hAnsi="宋体"/>
          <w:color w:val="000000"/>
        </w:rPr>
        <w:tab/>
        <w:t xml:space="preserve">C. </w:t>
      </w:r>
      <w:r>
        <w:rPr>
          <w:rFonts w:ascii="宋体" w:hAnsi="宋体"/>
          <w:color w:val="000000"/>
        </w:rPr>
        <w:t>卡尔</w:t>
      </w:r>
      <w:r>
        <w:rPr>
          <w:rFonts w:ascii="宋体" w:hAnsi="宋体"/>
          <w:color w:val="000000"/>
        </w:rPr>
        <w:t>.</w:t>
      </w:r>
      <w:r>
        <w:rPr>
          <w:rFonts w:ascii="宋体" w:hAnsi="宋体"/>
          <w:color w:val="000000"/>
        </w:rPr>
        <w:t>本茨</w:t>
      </w:r>
      <w:r>
        <w:rPr>
          <w:rFonts w:ascii="宋体" w:hAnsi="宋体"/>
          <w:color w:val="000000"/>
        </w:rPr>
        <w:tab/>
        <w:t xml:space="preserve">D. </w:t>
      </w:r>
      <w:r>
        <w:rPr>
          <w:rFonts w:ascii="宋体" w:hAnsi="宋体"/>
          <w:color w:val="000000"/>
        </w:rPr>
        <w:t>狄塞尔</w:t>
      </w:r>
    </w:p>
    <w:p w:rsidR="00887C6C" w:rsidRDefault="00503A75">
      <w:pPr>
        <w:spacing w:line="360" w:lineRule="auto"/>
        <w:jc w:val="left"/>
        <w:textAlignment w:val="center"/>
        <w:rPr>
          <w:rFonts w:ascii="宋体" w:hAnsi="宋体"/>
          <w:color w:val="000000"/>
        </w:rPr>
      </w:pPr>
      <w:r>
        <w:rPr>
          <w:color w:val="000000"/>
        </w:rPr>
        <w:t xml:space="preserve">20. </w:t>
      </w:r>
      <w:r>
        <w:rPr>
          <w:rFonts w:ascii="宋体" w:hAnsi="宋体"/>
          <w:color w:val="000000"/>
        </w:rPr>
        <w:t>一战前，德国按速决战思</w:t>
      </w:r>
      <w:r>
        <w:rPr>
          <w:rFonts w:ascii="宋体" w:hAnsi="宋体"/>
          <w:color w:val="000000"/>
        </w:rPr>
        <w:t>想制定了作战计划，提出</w:t>
      </w:r>
      <w:r>
        <w:rPr>
          <w:rFonts w:ascii="宋体" w:hAnsi="宋体"/>
          <w:color w:val="000000"/>
        </w:rPr>
        <w:t>“</w:t>
      </w:r>
      <w:r>
        <w:rPr>
          <w:rFonts w:ascii="宋体" w:hAnsi="宋体"/>
          <w:color w:val="000000"/>
        </w:rPr>
        <w:t>必须避免两线同时作战，德国必须扑在最强大最有力最危险的那个敌人即法国身上，迅速击溃它</w:t>
      </w:r>
      <w:r>
        <w:rPr>
          <w:rFonts w:ascii="宋体" w:hAnsi="宋体"/>
          <w:color w:val="000000"/>
        </w:rPr>
        <w:t>”</w:t>
      </w:r>
      <w:r>
        <w:rPr>
          <w:rFonts w:ascii="宋体" w:hAnsi="宋体"/>
          <w:color w:val="000000"/>
        </w:rPr>
        <w:t>。下列项中，导致该</w:t>
      </w:r>
      <w:r>
        <w:rPr>
          <w:rFonts w:ascii="宋体" w:hAnsi="宋体"/>
          <w:color w:val="000000"/>
        </w:rPr>
        <w:t>“</w:t>
      </w:r>
      <w:r>
        <w:rPr>
          <w:rFonts w:ascii="宋体" w:hAnsi="宋体"/>
          <w:color w:val="000000"/>
        </w:rPr>
        <w:t>作战计划</w:t>
      </w:r>
      <w:r>
        <w:rPr>
          <w:rFonts w:ascii="宋体" w:hAnsi="宋体"/>
          <w:color w:val="000000"/>
        </w:rPr>
        <w:t>”</w:t>
      </w:r>
      <w:r>
        <w:rPr>
          <w:rFonts w:ascii="宋体" w:hAnsi="宋体"/>
          <w:color w:val="000000"/>
        </w:rPr>
        <w:t>破产的因素有</w:t>
      </w:r>
    </w:p>
    <w:p w:rsidR="00887C6C" w:rsidRDefault="00503A75">
      <w:pPr>
        <w:spacing w:line="360" w:lineRule="auto"/>
        <w:jc w:val="left"/>
        <w:textAlignment w:val="center"/>
        <w:rPr>
          <w:rFonts w:ascii="宋体" w:hAnsi="宋体"/>
          <w:color w:val="000000"/>
        </w:rPr>
      </w:pPr>
      <w:r>
        <w:rPr>
          <w:rFonts w:ascii="宋体" w:hAnsi="宋体"/>
          <w:color w:val="000000"/>
        </w:rPr>
        <w:t>①</w:t>
      </w:r>
      <w:r>
        <w:rPr>
          <w:rFonts w:ascii="宋体" w:hAnsi="宋体"/>
          <w:color w:val="000000"/>
        </w:rPr>
        <w:t>比利时和法国军队的顽强抵抗</w:t>
      </w:r>
      <w:r>
        <w:rPr>
          <w:rFonts w:ascii="宋体" w:hAnsi="宋体"/>
          <w:color w:val="000000"/>
        </w:rPr>
        <w:t xml:space="preserve">  ②</w:t>
      </w:r>
      <w:r>
        <w:rPr>
          <w:rFonts w:ascii="宋体" w:hAnsi="宋体"/>
          <w:color w:val="000000"/>
        </w:rPr>
        <w:t>俄军出人意料地攻大东普鲁士</w:t>
      </w:r>
    </w:p>
    <w:p w:rsidR="00887C6C" w:rsidRDefault="00503A75">
      <w:pPr>
        <w:spacing w:line="360" w:lineRule="auto"/>
        <w:jc w:val="left"/>
        <w:textAlignment w:val="center"/>
        <w:rPr>
          <w:rFonts w:ascii="宋体" w:hAnsi="宋体"/>
          <w:color w:val="000000"/>
        </w:rPr>
      </w:pPr>
      <w:r>
        <w:rPr>
          <w:rFonts w:ascii="宋体" w:hAnsi="宋体"/>
          <w:color w:val="000000"/>
        </w:rPr>
        <w:t>③</w:t>
      </w:r>
      <w:r>
        <w:rPr>
          <w:rFonts w:ascii="宋体" w:hAnsi="宋体"/>
          <w:color w:val="000000"/>
        </w:rPr>
        <w:t>英国很快参战</w:t>
      </w:r>
      <w:r>
        <w:rPr>
          <w:rFonts w:ascii="宋体" w:hAnsi="宋体"/>
          <w:color w:val="000000"/>
        </w:rPr>
        <w:t xml:space="preserve">  ④</w:t>
      </w:r>
      <w:r>
        <w:rPr>
          <w:rFonts w:ascii="宋体" w:hAnsi="宋体"/>
          <w:color w:val="000000"/>
        </w:rPr>
        <w:t>新型武器坦克的使用</w:t>
      </w:r>
    </w:p>
    <w:p w:rsidR="00887C6C" w:rsidRDefault="00503A75">
      <w:pPr>
        <w:tabs>
          <w:tab w:val="left" w:pos="2436"/>
          <w:tab w:val="left" w:pos="4873"/>
          <w:tab w:val="left" w:pos="7309"/>
        </w:tabs>
        <w:spacing w:line="360" w:lineRule="auto"/>
        <w:jc w:val="left"/>
        <w:textAlignment w:val="center"/>
        <w:rPr>
          <w:rFonts w:ascii="宋体" w:hAnsi="宋体"/>
          <w:color w:val="000000"/>
        </w:rPr>
      </w:pPr>
      <w:r>
        <w:rPr>
          <w:rFonts w:ascii="宋体" w:hAnsi="宋体"/>
          <w:color w:val="000000"/>
        </w:rPr>
        <w:t>A. ①③</w:t>
      </w:r>
      <w:r>
        <w:rPr>
          <w:rFonts w:ascii="宋体" w:hAnsi="宋体"/>
          <w:color w:val="000000"/>
        </w:rPr>
        <w:tab/>
        <w:t>B. ②④</w:t>
      </w:r>
      <w:r>
        <w:rPr>
          <w:rFonts w:ascii="宋体" w:hAnsi="宋体"/>
          <w:color w:val="000000"/>
        </w:rPr>
        <w:tab/>
        <w:t>C. ①②③</w:t>
      </w:r>
      <w:r>
        <w:rPr>
          <w:rFonts w:ascii="宋体" w:hAnsi="宋体"/>
          <w:color w:val="000000"/>
        </w:rPr>
        <w:tab/>
        <w:t>D. ①②③④</w:t>
      </w:r>
    </w:p>
    <w:p w:rsidR="00887C6C" w:rsidRDefault="00503A75">
      <w:pPr>
        <w:spacing w:line="360" w:lineRule="auto"/>
        <w:jc w:val="left"/>
        <w:textAlignment w:val="center"/>
        <w:rPr>
          <w:rFonts w:ascii="宋体" w:hAnsi="宋体"/>
          <w:color w:val="000000"/>
        </w:rPr>
      </w:pPr>
      <w:r>
        <w:rPr>
          <w:color w:val="000000"/>
        </w:rPr>
        <w:t xml:space="preserve">21. </w:t>
      </w:r>
      <w:r>
        <w:rPr>
          <w:rFonts w:ascii="宋体" w:hAnsi="宋体"/>
          <w:color w:val="000000"/>
        </w:rPr>
        <w:t>下图为</w:t>
      </w:r>
      <w:r>
        <w:rPr>
          <w:rFonts w:ascii="宋体" w:hAnsi="宋体"/>
          <w:color w:val="000000"/>
        </w:rPr>
        <w:t>1931</w:t>
      </w:r>
      <w:r>
        <w:rPr>
          <w:rFonts w:ascii="宋体" w:hAnsi="宋体"/>
          <w:color w:val="000000"/>
        </w:rPr>
        <w:t>年</w:t>
      </w:r>
      <w:r>
        <w:rPr>
          <w:rFonts w:ascii="宋体" w:hAnsi="宋体"/>
          <w:color w:val="000000"/>
        </w:rPr>
        <w:t>10</w:t>
      </w:r>
      <w:r>
        <w:rPr>
          <w:rFonts w:ascii="宋体" w:hAnsi="宋体"/>
          <w:color w:val="000000"/>
        </w:rPr>
        <w:t>月刊载的讽刺漫画（通往繁荣之路）。一名美国男子正迷茫地看着指示牌上凌乱的信息：就业、失业；储蓄、消费；增加建设；谨慎、大胆。还有一块绕柱两圈的指示牌，上面写着</w:t>
      </w:r>
      <w:r>
        <w:rPr>
          <w:rFonts w:ascii="宋体" w:hAnsi="宋体"/>
          <w:color w:val="000000"/>
        </w:rPr>
        <w:t>“</w:t>
      </w:r>
      <w:r>
        <w:rPr>
          <w:rFonts w:ascii="宋体" w:hAnsi="宋体"/>
          <w:color w:val="000000"/>
        </w:rPr>
        <w:t>就在拐</w:t>
      </w:r>
      <w:r>
        <w:rPr>
          <w:rFonts w:ascii="宋体" w:hAnsi="宋体"/>
          <w:color w:val="000000"/>
        </w:rPr>
        <w:lastRenderedPageBreak/>
        <w:t>角处</w:t>
      </w:r>
      <w:r>
        <w:rPr>
          <w:rFonts w:ascii="宋体" w:hAnsi="宋体"/>
          <w:color w:val="000000"/>
        </w:rPr>
        <w:t>”</w:t>
      </w:r>
      <w:r>
        <w:rPr>
          <w:rFonts w:ascii="宋体" w:hAnsi="宋体"/>
          <w:color w:val="000000"/>
        </w:rPr>
        <w:t>（</w:t>
      </w:r>
      <w:r>
        <w:rPr>
          <w:rFonts w:ascii="宋体" w:hAnsi="宋体"/>
          <w:color w:val="000000"/>
        </w:rPr>
        <w:t>Just Around The Corner</w:t>
      </w:r>
      <w:r>
        <w:rPr>
          <w:rFonts w:ascii="宋体" w:hAnsi="宋体"/>
          <w:color w:val="000000"/>
        </w:rPr>
        <w:t>）。下列项中，对漫画解读合理的是</w:t>
      </w:r>
    </w:p>
    <w:p w:rsidR="00887C6C" w:rsidRDefault="00503A75">
      <w:pPr>
        <w:spacing w:line="360" w:lineRule="auto"/>
        <w:jc w:val="left"/>
        <w:textAlignment w:val="center"/>
        <w:rPr>
          <w:color w:val="000000"/>
        </w:rPr>
      </w:pPr>
      <w:r>
        <w:rPr>
          <w:rFonts w:ascii="宋体" w:hAnsi="宋体"/>
          <w:noProof/>
          <w:color w:val="000000"/>
        </w:rPr>
        <w:drawing>
          <wp:inline distT="0" distB="0" distL="0" distR="0">
            <wp:extent cx="1352550" cy="1800225"/>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23240" name=""/>
                    <pic:cNvPicPr>
                      <a:picLocks noChangeAspect="1"/>
                    </pic:cNvPicPr>
                  </pic:nvPicPr>
                  <pic:blipFill>
                    <a:blip r:embed="rId12"/>
                    <a:stretch>
                      <a:fillRect/>
                    </a:stretch>
                  </pic:blipFill>
                  <pic:spPr>
                    <a:xfrm>
                      <a:off x="0" y="0"/>
                      <a:ext cx="1352550" cy="1800225"/>
                    </a:xfrm>
                    <a:prstGeom prst="rect">
                      <a:avLst/>
                    </a:prstGeom>
                  </pic:spPr>
                </pic:pic>
              </a:graphicData>
            </a:graphic>
          </wp:inline>
        </w:drawing>
      </w:r>
    </w:p>
    <w:p w:rsidR="00887C6C" w:rsidRDefault="00503A75">
      <w:pPr>
        <w:spacing w:line="360" w:lineRule="auto"/>
        <w:jc w:val="left"/>
        <w:textAlignment w:val="center"/>
        <w:rPr>
          <w:rFonts w:ascii="宋体" w:hAnsi="宋体"/>
          <w:color w:val="000000"/>
        </w:rPr>
      </w:pPr>
      <w:r>
        <w:rPr>
          <w:rFonts w:ascii="宋体" w:hAnsi="宋体"/>
          <w:color w:val="000000"/>
        </w:rPr>
        <w:t>①</w:t>
      </w:r>
      <w:r>
        <w:rPr>
          <w:rFonts w:ascii="宋体" w:hAnsi="宋体"/>
          <w:color w:val="000000"/>
        </w:rPr>
        <w:t>美国正处在历史抉择的十字路口</w:t>
      </w:r>
      <w:r>
        <w:rPr>
          <w:rFonts w:ascii="宋体" w:hAnsi="宋体"/>
          <w:color w:val="000000"/>
        </w:rPr>
        <w:t xml:space="preserve">  ②</w:t>
      </w:r>
      <w:r>
        <w:rPr>
          <w:rFonts w:ascii="宋体" w:hAnsi="宋体"/>
          <w:color w:val="000000"/>
        </w:rPr>
        <w:t>胡佛政府应对危机的政策自相矛盾</w:t>
      </w:r>
    </w:p>
    <w:p w:rsidR="00887C6C" w:rsidRDefault="00503A75">
      <w:pPr>
        <w:spacing w:line="360" w:lineRule="auto"/>
        <w:jc w:val="left"/>
        <w:textAlignment w:val="center"/>
        <w:rPr>
          <w:rFonts w:ascii="宋体" w:hAnsi="宋体"/>
          <w:color w:val="000000"/>
        </w:rPr>
      </w:pPr>
      <w:r>
        <w:rPr>
          <w:rFonts w:ascii="宋体" w:hAnsi="宋体"/>
          <w:color w:val="000000"/>
        </w:rPr>
        <w:t>③</w:t>
      </w:r>
      <w:r>
        <w:rPr>
          <w:rFonts w:ascii="宋体" w:hAnsi="宋体"/>
          <w:color w:val="000000"/>
        </w:rPr>
        <w:t>美国交替使用反危机手段摆脱</w:t>
      </w:r>
      <w:r>
        <w:rPr>
          <w:rFonts w:ascii="宋体" w:hAnsi="宋体"/>
          <w:color w:val="000000"/>
        </w:rPr>
        <w:t>“</w:t>
      </w:r>
      <w:r>
        <w:rPr>
          <w:rFonts w:ascii="宋体" w:hAnsi="宋体"/>
          <w:color w:val="000000"/>
        </w:rPr>
        <w:t>滞胀</w:t>
      </w:r>
      <w:r>
        <w:rPr>
          <w:rFonts w:ascii="宋体" w:hAnsi="宋体"/>
          <w:color w:val="000000"/>
        </w:rPr>
        <w:t>”</w:t>
      </w:r>
      <w:r>
        <w:rPr>
          <w:rFonts w:ascii="宋体" w:hAnsi="宋体"/>
          <w:color w:val="000000"/>
        </w:rPr>
        <w:t>困境</w:t>
      </w:r>
      <w:r>
        <w:rPr>
          <w:rFonts w:ascii="宋体" w:hAnsi="宋体"/>
          <w:color w:val="000000"/>
        </w:rPr>
        <w:t xml:space="preserve"> ④“</w:t>
      </w:r>
      <w:r>
        <w:rPr>
          <w:rFonts w:ascii="宋体" w:hAnsi="宋体"/>
          <w:color w:val="000000"/>
        </w:rPr>
        <w:t>宏观调控、微观自主</w:t>
      </w:r>
      <w:r>
        <w:rPr>
          <w:rFonts w:ascii="宋体" w:hAnsi="宋体"/>
          <w:color w:val="000000"/>
        </w:rPr>
        <w:t>”</w:t>
      </w:r>
      <w:r>
        <w:rPr>
          <w:rFonts w:ascii="宋体" w:hAnsi="宋体"/>
          <w:color w:val="000000"/>
        </w:rPr>
        <w:t>政策导致失业率上升</w:t>
      </w:r>
    </w:p>
    <w:p w:rsidR="00887C6C" w:rsidRDefault="00503A75">
      <w:pPr>
        <w:tabs>
          <w:tab w:val="left" w:pos="2436"/>
          <w:tab w:val="left" w:pos="4873"/>
          <w:tab w:val="left" w:pos="7309"/>
        </w:tabs>
        <w:spacing w:line="360" w:lineRule="auto"/>
        <w:jc w:val="left"/>
        <w:textAlignment w:val="center"/>
        <w:rPr>
          <w:rFonts w:ascii="宋体" w:hAnsi="宋体"/>
          <w:color w:val="000000"/>
        </w:rPr>
      </w:pPr>
      <w:r>
        <w:rPr>
          <w:rFonts w:ascii="宋体" w:hAnsi="宋体"/>
          <w:color w:val="000000"/>
        </w:rPr>
        <w:t>A. ①②</w:t>
      </w:r>
      <w:r>
        <w:rPr>
          <w:rFonts w:ascii="宋体" w:hAnsi="宋体"/>
          <w:color w:val="000000"/>
        </w:rPr>
        <w:tab/>
        <w:t>B. ①③</w:t>
      </w:r>
      <w:r>
        <w:rPr>
          <w:rFonts w:ascii="宋体" w:hAnsi="宋体"/>
          <w:color w:val="000000"/>
        </w:rPr>
        <w:tab/>
        <w:t>C. ②③</w:t>
      </w:r>
      <w:r>
        <w:rPr>
          <w:rFonts w:ascii="宋体" w:hAnsi="宋体"/>
          <w:color w:val="000000"/>
        </w:rPr>
        <w:tab/>
        <w:t>D. ②④</w:t>
      </w:r>
    </w:p>
    <w:p w:rsidR="00887C6C" w:rsidRDefault="00503A75">
      <w:pPr>
        <w:spacing w:line="360" w:lineRule="auto"/>
        <w:jc w:val="left"/>
        <w:textAlignment w:val="center"/>
        <w:rPr>
          <w:rFonts w:ascii="宋体" w:hAnsi="宋体"/>
          <w:color w:val="000000"/>
        </w:rPr>
      </w:pPr>
      <w:r>
        <w:rPr>
          <w:color w:val="000000"/>
        </w:rPr>
        <w:t xml:space="preserve">22. </w:t>
      </w:r>
      <w:r>
        <w:rPr>
          <w:rFonts w:ascii="宋体" w:hAnsi="宋体"/>
          <w:color w:val="000000"/>
        </w:rPr>
        <w:t>1940</w:t>
      </w:r>
      <w:r>
        <w:rPr>
          <w:rFonts w:ascii="宋体" w:hAnsi="宋体"/>
          <w:color w:val="000000"/>
        </w:rPr>
        <w:t>年</w:t>
      </w:r>
      <w:r>
        <w:rPr>
          <w:rFonts w:ascii="宋体" w:hAnsi="宋体"/>
          <w:color w:val="000000"/>
        </w:rPr>
        <w:t>5</w:t>
      </w:r>
      <w:r>
        <w:rPr>
          <w:rFonts w:ascii="宋体" w:hAnsi="宋体"/>
          <w:color w:val="000000"/>
        </w:rPr>
        <w:t>月，德军兵锋直指英吉利海峡，将英法联军主力围困于某地。英国海军动用几千艘各类船只，冒着德军的轰炸和炮击，将</w:t>
      </w:r>
      <w:r>
        <w:rPr>
          <w:rFonts w:ascii="宋体" w:hAnsi="宋体"/>
          <w:color w:val="000000"/>
        </w:rPr>
        <w:t>33</w:t>
      </w:r>
      <w:r>
        <w:rPr>
          <w:rFonts w:ascii="宋体" w:hAnsi="宋体"/>
          <w:color w:val="000000"/>
        </w:rPr>
        <w:t>万多名联军官兵撤到英国，为以后的反攻保存了实力。该地位于下图（示意图）中的</w:t>
      </w:r>
    </w:p>
    <w:p w:rsidR="00887C6C" w:rsidRDefault="00503A75">
      <w:pPr>
        <w:spacing w:line="360" w:lineRule="auto"/>
        <w:jc w:val="left"/>
        <w:textAlignment w:val="center"/>
        <w:rPr>
          <w:color w:val="000000"/>
        </w:rPr>
      </w:pPr>
      <w:r>
        <w:rPr>
          <w:rFonts w:ascii="宋体" w:hAnsi="宋体"/>
          <w:noProof/>
          <w:color w:val="000000"/>
        </w:rPr>
        <w:drawing>
          <wp:inline distT="0" distB="0" distL="0" distR="0">
            <wp:extent cx="3486150" cy="2247900"/>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152692" name=""/>
                    <pic:cNvPicPr>
                      <a:picLocks noChangeAspect="1"/>
                    </pic:cNvPicPr>
                  </pic:nvPicPr>
                  <pic:blipFill>
                    <a:blip r:embed="rId13"/>
                    <a:stretch>
                      <a:fillRect/>
                    </a:stretch>
                  </pic:blipFill>
                  <pic:spPr>
                    <a:xfrm>
                      <a:off x="0" y="0"/>
                      <a:ext cx="3486150" cy="2247900"/>
                    </a:xfrm>
                    <a:prstGeom prst="rect">
                      <a:avLst/>
                    </a:prstGeom>
                  </pic:spPr>
                </pic:pic>
              </a:graphicData>
            </a:graphic>
          </wp:inline>
        </w:drawing>
      </w:r>
      <w:r>
        <w:rPr>
          <w:rFonts w:ascii="宋体" w:hAnsi="宋体"/>
          <w:color w:val="000000"/>
        </w:rPr>
        <w:br/>
      </w:r>
    </w:p>
    <w:p w:rsidR="00887C6C" w:rsidRDefault="00503A75">
      <w:pPr>
        <w:tabs>
          <w:tab w:val="left" w:pos="2436"/>
          <w:tab w:val="left" w:pos="4873"/>
          <w:tab w:val="left" w:pos="7309"/>
        </w:tabs>
        <w:spacing w:line="360" w:lineRule="auto"/>
        <w:jc w:val="left"/>
        <w:textAlignment w:val="center"/>
        <w:rPr>
          <w:rFonts w:ascii="宋体" w:hAnsi="宋体"/>
          <w:color w:val="000000"/>
        </w:rPr>
      </w:pPr>
      <w:r>
        <w:rPr>
          <w:rFonts w:ascii="宋体" w:hAnsi="宋体"/>
          <w:color w:val="000000"/>
        </w:rPr>
        <w:t>A. ①</w:t>
      </w:r>
      <w:r>
        <w:rPr>
          <w:rFonts w:ascii="宋体" w:hAnsi="宋体"/>
          <w:color w:val="000000"/>
        </w:rPr>
        <w:tab/>
        <w:t xml:space="preserve">B. </w:t>
      </w:r>
      <w:r>
        <w:rPr>
          <w:rFonts w:ascii="宋体" w:hAnsi="宋体"/>
          <w:color w:val="000000"/>
        </w:rPr>
        <w:t>②</w:t>
      </w:r>
      <w:r>
        <w:rPr>
          <w:rFonts w:ascii="宋体" w:hAnsi="宋体"/>
          <w:color w:val="000000"/>
        </w:rPr>
        <w:tab/>
        <w:t>C. ③</w:t>
      </w:r>
      <w:r>
        <w:rPr>
          <w:rFonts w:ascii="宋体" w:hAnsi="宋体"/>
          <w:color w:val="000000"/>
        </w:rPr>
        <w:tab/>
        <w:t>D. ④</w:t>
      </w:r>
    </w:p>
    <w:p w:rsidR="00887C6C" w:rsidRDefault="00503A75">
      <w:pPr>
        <w:spacing w:line="360" w:lineRule="auto"/>
        <w:jc w:val="left"/>
        <w:textAlignment w:val="center"/>
        <w:rPr>
          <w:rFonts w:ascii="宋体" w:hAnsi="宋体"/>
          <w:color w:val="000000"/>
        </w:rPr>
      </w:pPr>
      <w:r>
        <w:rPr>
          <w:color w:val="000000"/>
        </w:rPr>
        <w:t xml:space="preserve">23. </w:t>
      </w:r>
      <w:r>
        <w:rPr>
          <w:rFonts w:ascii="宋体" w:hAnsi="宋体"/>
          <w:color w:val="000000"/>
        </w:rPr>
        <w:t>1958</w:t>
      </w:r>
      <w:r>
        <w:rPr>
          <w:rFonts w:ascii="宋体" w:hAnsi="宋体"/>
          <w:color w:val="000000"/>
        </w:rPr>
        <w:t>年</w:t>
      </w:r>
      <w:r>
        <w:rPr>
          <w:rFonts w:ascii="宋体" w:hAnsi="宋体"/>
          <w:color w:val="000000"/>
        </w:rPr>
        <w:t>1</w:t>
      </w:r>
      <w:r>
        <w:rPr>
          <w:rFonts w:ascii="宋体" w:hAnsi="宋体"/>
          <w:color w:val="000000"/>
        </w:rPr>
        <w:t>月</w:t>
      </w:r>
      <w:r>
        <w:rPr>
          <w:rFonts w:ascii="宋体" w:hAnsi="宋体"/>
          <w:color w:val="000000"/>
        </w:rPr>
        <w:t>1</w:t>
      </w:r>
      <w:r>
        <w:rPr>
          <w:rFonts w:ascii="宋体" w:hAnsi="宋体"/>
          <w:color w:val="000000"/>
        </w:rPr>
        <w:t>日欧洲经济共同体条约生效，但倡导欧洲统一的人们所希望看到的，远不仅仅是一个共同市场或关税同盟。对他们而言，共同市场只不过是实现</w:t>
      </w:r>
      <w:r>
        <w:rPr>
          <w:rFonts w:ascii="宋体" w:hAnsi="宋体"/>
          <w:color w:val="000000"/>
        </w:rPr>
        <w:t>“</w:t>
      </w:r>
      <w:r>
        <w:rPr>
          <w:rFonts w:ascii="宋体" w:hAnsi="宋体"/>
          <w:color w:val="000000"/>
        </w:rPr>
        <w:t>欧罗巴合众国</w:t>
      </w:r>
      <w:r>
        <w:rPr>
          <w:rFonts w:ascii="宋体" w:hAnsi="宋体"/>
          <w:color w:val="000000"/>
        </w:rPr>
        <w:t>”</w:t>
      </w:r>
      <w:r>
        <w:rPr>
          <w:rFonts w:ascii="宋体" w:hAnsi="宋体"/>
          <w:color w:val="000000"/>
        </w:rPr>
        <w:t>梦想的序曲。其后，助力他们实现</w:t>
      </w:r>
      <w:r>
        <w:rPr>
          <w:rFonts w:ascii="宋体" w:hAnsi="宋体"/>
          <w:color w:val="000000"/>
        </w:rPr>
        <w:t>“</w:t>
      </w:r>
      <w:r>
        <w:rPr>
          <w:rFonts w:ascii="宋体" w:hAnsi="宋体"/>
          <w:color w:val="000000"/>
        </w:rPr>
        <w:t>梦想</w:t>
      </w:r>
      <w:r>
        <w:rPr>
          <w:rFonts w:ascii="宋体" w:hAnsi="宋体"/>
          <w:color w:val="000000"/>
        </w:rPr>
        <w:t>”</w:t>
      </w:r>
      <w:r>
        <w:rPr>
          <w:rFonts w:ascii="宋体" w:hAnsi="宋体"/>
          <w:color w:val="000000"/>
        </w:rPr>
        <w:t>的举措包括</w:t>
      </w:r>
    </w:p>
    <w:p w:rsidR="00887C6C" w:rsidRDefault="00503A75">
      <w:pPr>
        <w:spacing w:line="360" w:lineRule="auto"/>
        <w:jc w:val="left"/>
        <w:textAlignment w:val="center"/>
        <w:rPr>
          <w:rFonts w:ascii="宋体" w:hAnsi="宋体"/>
          <w:color w:val="000000"/>
        </w:rPr>
      </w:pPr>
      <w:r>
        <w:rPr>
          <w:rFonts w:ascii="宋体" w:hAnsi="宋体"/>
          <w:color w:val="000000"/>
        </w:rPr>
        <w:t>①</w:t>
      </w:r>
      <w:r>
        <w:rPr>
          <w:rFonts w:ascii="宋体" w:hAnsi="宋体"/>
          <w:color w:val="000000"/>
        </w:rPr>
        <w:t>欧洲煤钢共同体的建立</w:t>
      </w:r>
    </w:p>
    <w:p w:rsidR="00887C6C" w:rsidRDefault="00503A75">
      <w:pPr>
        <w:spacing w:line="360" w:lineRule="auto"/>
        <w:jc w:val="left"/>
        <w:textAlignment w:val="center"/>
        <w:rPr>
          <w:rFonts w:ascii="宋体" w:hAnsi="宋体"/>
          <w:color w:val="000000"/>
        </w:rPr>
      </w:pPr>
      <w:r>
        <w:rPr>
          <w:rFonts w:ascii="宋体" w:hAnsi="宋体"/>
          <w:color w:val="000000"/>
        </w:rPr>
        <w:t>②</w:t>
      </w:r>
      <w:r>
        <w:rPr>
          <w:rFonts w:ascii="宋体" w:hAnsi="宋体"/>
          <w:color w:val="000000"/>
        </w:rPr>
        <w:t>欧洲统一货币</w:t>
      </w:r>
      <w:r>
        <w:rPr>
          <w:rFonts w:ascii="宋体" w:hAnsi="宋体"/>
          <w:noProof/>
          <w:color w:val="000000"/>
        </w:rPr>
        <w:drawing>
          <wp:inline distT="0" distB="0" distL="0" distR="0">
            <wp:extent cx="133350" cy="1778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890313" name=""/>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color w:val="000000"/>
        </w:rPr>
        <w:t>正式启用</w:t>
      </w:r>
    </w:p>
    <w:p w:rsidR="00887C6C" w:rsidRDefault="00503A75">
      <w:pPr>
        <w:spacing w:line="360" w:lineRule="auto"/>
        <w:jc w:val="left"/>
        <w:textAlignment w:val="center"/>
        <w:rPr>
          <w:rFonts w:ascii="宋体" w:hAnsi="宋体"/>
          <w:color w:val="000000"/>
        </w:rPr>
      </w:pPr>
      <w:r>
        <w:rPr>
          <w:rFonts w:ascii="宋体" w:hAnsi="宋体"/>
          <w:color w:val="000000"/>
        </w:rPr>
        <w:t>③</w:t>
      </w:r>
      <w:r>
        <w:rPr>
          <w:rFonts w:ascii="宋体" w:hAnsi="宋体"/>
          <w:color w:val="000000"/>
        </w:rPr>
        <w:t>《马斯特里赫特条约》的签订</w:t>
      </w:r>
    </w:p>
    <w:p w:rsidR="00887C6C" w:rsidRDefault="00503A75">
      <w:pPr>
        <w:spacing w:line="360" w:lineRule="auto"/>
        <w:jc w:val="left"/>
        <w:textAlignment w:val="center"/>
        <w:rPr>
          <w:rFonts w:ascii="宋体" w:hAnsi="宋体"/>
          <w:color w:val="000000"/>
        </w:rPr>
      </w:pPr>
      <w:r>
        <w:rPr>
          <w:rFonts w:ascii="宋体" w:hAnsi="宋体"/>
          <w:color w:val="000000"/>
        </w:rPr>
        <w:t>④</w:t>
      </w:r>
      <w:r>
        <w:rPr>
          <w:rFonts w:ascii="宋体" w:hAnsi="宋体"/>
          <w:color w:val="000000"/>
        </w:rPr>
        <w:t>《关税与贸易总协定临时适用协定书》的签署</w:t>
      </w:r>
    </w:p>
    <w:p w:rsidR="00887C6C" w:rsidRDefault="00503A75">
      <w:pPr>
        <w:tabs>
          <w:tab w:val="left" w:pos="2436"/>
          <w:tab w:val="left" w:pos="4873"/>
          <w:tab w:val="left" w:pos="7309"/>
        </w:tabs>
        <w:spacing w:line="360" w:lineRule="auto"/>
        <w:jc w:val="left"/>
        <w:textAlignment w:val="center"/>
        <w:rPr>
          <w:rFonts w:ascii="宋体" w:hAnsi="宋体"/>
          <w:color w:val="000000"/>
        </w:rPr>
      </w:pPr>
      <w:r>
        <w:rPr>
          <w:rFonts w:ascii="宋体" w:hAnsi="宋体"/>
          <w:color w:val="000000"/>
        </w:rPr>
        <w:t>A. ①②</w:t>
      </w:r>
      <w:r>
        <w:rPr>
          <w:rFonts w:ascii="宋体" w:hAnsi="宋体"/>
          <w:color w:val="000000"/>
        </w:rPr>
        <w:tab/>
        <w:t>B. ①④</w:t>
      </w:r>
      <w:r>
        <w:rPr>
          <w:rFonts w:ascii="宋体" w:hAnsi="宋体"/>
          <w:color w:val="000000"/>
        </w:rPr>
        <w:tab/>
        <w:t>C. ②③</w:t>
      </w:r>
      <w:r>
        <w:rPr>
          <w:rFonts w:ascii="宋体" w:hAnsi="宋体"/>
          <w:color w:val="000000"/>
        </w:rPr>
        <w:tab/>
        <w:t>D. ③④</w:t>
      </w:r>
    </w:p>
    <w:p w:rsidR="00887C6C" w:rsidRDefault="00503A75">
      <w:pPr>
        <w:spacing w:line="360" w:lineRule="auto"/>
        <w:jc w:val="left"/>
        <w:textAlignment w:val="center"/>
        <w:rPr>
          <w:rFonts w:ascii="宋体" w:hAnsi="宋体"/>
          <w:color w:val="000000"/>
        </w:rPr>
      </w:pPr>
      <w:r>
        <w:rPr>
          <w:color w:val="000000"/>
        </w:rPr>
        <w:t xml:space="preserve">24. </w:t>
      </w:r>
      <w:r>
        <w:rPr>
          <w:rFonts w:ascii="宋体" w:hAnsi="宋体"/>
          <w:color w:val="000000"/>
        </w:rPr>
        <w:t>20</w:t>
      </w:r>
      <w:r>
        <w:rPr>
          <w:rFonts w:ascii="宋体" w:hAnsi="宋体"/>
          <w:color w:val="000000"/>
        </w:rPr>
        <w:t>世纪以来，电子计算机的发展十分引人注目。</w:t>
      </w:r>
      <w:r>
        <w:rPr>
          <w:rFonts w:ascii="宋体" w:hAnsi="宋体"/>
          <w:color w:val="000000"/>
        </w:rPr>
        <w:t>2016-2017</w:t>
      </w:r>
      <w:r>
        <w:rPr>
          <w:rFonts w:ascii="宋体" w:hAnsi="宋体"/>
          <w:color w:val="000000"/>
        </w:rPr>
        <w:t>年，计算机顶级人工围棋程序</w:t>
      </w:r>
      <w:r>
        <w:rPr>
          <w:rFonts w:ascii="宋体" w:hAnsi="宋体"/>
          <w:color w:val="000000"/>
        </w:rPr>
        <w:t>“</w:t>
      </w:r>
      <w:r>
        <w:rPr>
          <w:rFonts w:ascii="宋体" w:hAnsi="宋体"/>
          <w:color w:val="000000"/>
        </w:rPr>
        <w:t>阿尔法狗</w:t>
      </w:r>
      <w:r>
        <w:rPr>
          <w:rFonts w:ascii="宋体" w:hAnsi="宋体"/>
          <w:color w:val="000000"/>
        </w:rPr>
        <w:t>"</w:t>
      </w:r>
      <w:r>
        <w:rPr>
          <w:rFonts w:ascii="宋体" w:hAnsi="宋体"/>
          <w:color w:val="000000"/>
        </w:rPr>
        <w:lastRenderedPageBreak/>
        <w:t>（</w:t>
      </w:r>
      <w:r>
        <w:rPr>
          <w:rFonts w:ascii="宋体" w:hAnsi="宋体"/>
          <w:color w:val="000000"/>
        </w:rPr>
        <w:t>AlphaGo</w:t>
      </w:r>
      <w:r>
        <w:rPr>
          <w:rFonts w:ascii="宋体" w:hAnsi="宋体"/>
          <w:color w:val="000000"/>
        </w:rPr>
        <w:t>）击败了世界围棋顶尖棋手。</w:t>
      </w:r>
      <w:r>
        <w:rPr>
          <w:rFonts w:ascii="宋体" w:hAnsi="宋体"/>
          <w:color w:val="000000"/>
        </w:rPr>
        <w:t>2021</w:t>
      </w:r>
      <w:r>
        <w:rPr>
          <w:rFonts w:ascii="宋体" w:hAnsi="宋体"/>
          <w:color w:val="000000"/>
        </w:rPr>
        <w:t>年</w:t>
      </w:r>
      <w:r>
        <w:rPr>
          <w:rFonts w:ascii="宋体" w:hAnsi="宋体"/>
          <w:color w:val="000000"/>
        </w:rPr>
        <w:t>12</w:t>
      </w:r>
      <w:r>
        <w:rPr>
          <w:rFonts w:ascii="宋体" w:hAnsi="宋体"/>
          <w:color w:val="000000"/>
        </w:rPr>
        <w:t>月，浙产超导量子芯片</w:t>
      </w:r>
      <w:r>
        <w:rPr>
          <w:rFonts w:ascii="宋体" w:hAnsi="宋体"/>
          <w:color w:val="000000"/>
        </w:rPr>
        <w:t>“</w:t>
      </w:r>
      <w:r>
        <w:rPr>
          <w:rFonts w:ascii="宋体" w:hAnsi="宋体"/>
          <w:color w:val="000000"/>
        </w:rPr>
        <w:t>天目</w:t>
      </w:r>
      <w:r>
        <w:rPr>
          <w:rFonts w:ascii="宋体" w:hAnsi="宋体"/>
          <w:color w:val="000000"/>
        </w:rPr>
        <w:t>1</w:t>
      </w:r>
      <w:r>
        <w:rPr>
          <w:rFonts w:ascii="宋体" w:hAnsi="宋体"/>
          <w:color w:val="000000"/>
        </w:rPr>
        <w:t>号</w:t>
      </w:r>
      <w:r>
        <w:rPr>
          <w:rFonts w:ascii="宋体" w:hAnsi="宋体"/>
          <w:color w:val="000000"/>
        </w:rPr>
        <w:t>”“</w:t>
      </w:r>
      <w:r>
        <w:rPr>
          <w:rFonts w:ascii="宋体" w:hAnsi="宋体"/>
          <w:color w:val="000000"/>
        </w:rPr>
        <w:t>莫干</w:t>
      </w:r>
      <w:r>
        <w:rPr>
          <w:rFonts w:ascii="宋体" w:hAnsi="宋体"/>
          <w:color w:val="000000"/>
        </w:rPr>
        <w:t>1</w:t>
      </w:r>
      <w:r>
        <w:rPr>
          <w:rFonts w:ascii="宋体" w:hAnsi="宋体"/>
          <w:color w:val="000000"/>
        </w:rPr>
        <w:t>号</w:t>
      </w:r>
      <w:r>
        <w:rPr>
          <w:rFonts w:ascii="宋体" w:hAnsi="宋体"/>
          <w:color w:val="000000"/>
        </w:rPr>
        <w:t>”</w:t>
      </w:r>
      <w:r>
        <w:rPr>
          <w:rFonts w:ascii="宋体" w:hAnsi="宋体"/>
          <w:color w:val="000000"/>
        </w:rPr>
        <w:t>首发，它们可应用于经典计算机可能解决不了的前沿问题。由此可知</w:t>
      </w:r>
    </w:p>
    <w:p w:rsidR="00887C6C" w:rsidRDefault="00503A75">
      <w:pPr>
        <w:spacing w:line="360" w:lineRule="auto"/>
        <w:jc w:val="left"/>
        <w:textAlignment w:val="center"/>
        <w:rPr>
          <w:rFonts w:ascii="宋体" w:hAnsi="宋体"/>
          <w:color w:val="000000"/>
        </w:rPr>
      </w:pPr>
      <w:r>
        <w:rPr>
          <w:rFonts w:ascii="宋体" w:hAnsi="宋体"/>
          <w:color w:val="000000"/>
        </w:rPr>
        <w:t xml:space="preserve">A. </w:t>
      </w:r>
      <w:r>
        <w:rPr>
          <w:rFonts w:ascii="宋体" w:hAnsi="宋体"/>
          <w:color w:val="000000"/>
        </w:rPr>
        <w:t>人类的智力水平已不如电子计算机</w:t>
      </w:r>
    </w:p>
    <w:p w:rsidR="00887C6C" w:rsidRDefault="00503A75">
      <w:pPr>
        <w:spacing w:line="360" w:lineRule="auto"/>
        <w:jc w:val="left"/>
        <w:textAlignment w:val="center"/>
        <w:rPr>
          <w:rFonts w:ascii="宋体" w:hAnsi="宋体"/>
          <w:color w:val="000000"/>
        </w:rPr>
      </w:pPr>
      <w:r>
        <w:rPr>
          <w:rFonts w:ascii="宋体" w:hAnsi="宋体"/>
          <w:color w:val="000000"/>
        </w:rPr>
        <w:t xml:space="preserve">B. </w:t>
      </w:r>
      <w:r>
        <w:rPr>
          <w:rFonts w:ascii="宋体" w:hAnsi="宋体"/>
          <w:color w:val="000000"/>
        </w:rPr>
        <w:t>计算机程序发展已对人类构成威胁</w:t>
      </w:r>
    </w:p>
    <w:p w:rsidR="00887C6C" w:rsidRDefault="00503A75">
      <w:pPr>
        <w:spacing w:line="360" w:lineRule="auto"/>
        <w:jc w:val="left"/>
        <w:textAlignment w:val="center"/>
        <w:rPr>
          <w:rFonts w:ascii="宋体" w:hAnsi="宋体"/>
          <w:color w:val="000000"/>
        </w:rPr>
      </w:pPr>
      <w:r>
        <w:rPr>
          <w:rFonts w:ascii="宋体" w:hAnsi="宋体"/>
          <w:color w:val="000000"/>
        </w:rPr>
        <w:t xml:space="preserve">C. </w:t>
      </w:r>
      <w:r>
        <w:rPr>
          <w:rFonts w:ascii="宋体" w:hAnsi="宋体"/>
          <w:color w:val="000000"/>
        </w:rPr>
        <w:t>电子计算机推进了人类信息文明发展</w:t>
      </w:r>
    </w:p>
    <w:p w:rsidR="00887C6C" w:rsidRDefault="00503A75">
      <w:pPr>
        <w:spacing w:line="360" w:lineRule="auto"/>
        <w:jc w:val="left"/>
        <w:textAlignment w:val="center"/>
        <w:rPr>
          <w:rFonts w:ascii="宋体" w:hAnsi="宋体"/>
          <w:color w:val="000000"/>
        </w:rPr>
      </w:pPr>
      <w:r>
        <w:rPr>
          <w:rFonts w:ascii="宋体" w:hAnsi="宋体"/>
          <w:color w:val="000000"/>
        </w:rPr>
        <w:t xml:space="preserve">D. </w:t>
      </w:r>
      <w:r>
        <w:rPr>
          <w:rFonts w:ascii="宋体" w:hAnsi="宋体"/>
          <w:color w:val="000000"/>
        </w:rPr>
        <w:t>计算机系统可以代替人类各种智力活动</w:t>
      </w:r>
    </w:p>
    <w:p w:rsidR="00887C6C" w:rsidRDefault="00503A75">
      <w:pPr>
        <w:spacing w:line="360" w:lineRule="auto"/>
        <w:jc w:val="left"/>
        <w:textAlignment w:val="center"/>
        <w:rPr>
          <w:rFonts w:ascii="宋体" w:hAnsi="宋体"/>
          <w:color w:val="000000"/>
        </w:rPr>
      </w:pPr>
      <w:r>
        <w:rPr>
          <w:color w:val="000000"/>
        </w:rPr>
        <w:t xml:space="preserve">25. </w:t>
      </w:r>
      <w:r>
        <w:rPr>
          <w:rFonts w:ascii="宋体" w:hAnsi="宋体"/>
          <w:color w:val="000000"/>
        </w:rPr>
        <w:t>1943</w:t>
      </w:r>
      <w:r>
        <w:rPr>
          <w:rFonts w:ascii="宋体" w:hAnsi="宋体"/>
          <w:color w:val="000000"/>
        </w:rPr>
        <w:t>年，身处北平的历史学家陈垣在给友人的信中写道，</w:t>
      </w:r>
      <w:r>
        <w:rPr>
          <w:rFonts w:ascii="宋体" w:hAnsi="宋体"/>
          <w:color w:val="000000"/>
        </w:rPr>
        <w:t>“</w:t>
      </w:r>
      <w:r>
        <w:rPr>
          <w:rFonts w:ascii="宋体" w:hAnsi="宋体"/>
          <w:color w:val="000000"/>
        </w:rPr>
        <w:t>至于史学，此间风气亦变。从前</w:t>
      </w:r>
      <w:r>
        <w:rPr>
          <w:rFonts w:ascii="宋体" w:hAnsi="宋体"/>
          <w:color w:val="000000"/>
        </w:rPr>
        <w:t>专重考证</w:t>
      </w:r>
      <w:r>
        <w:rPr>
          <w:rFonts w:ascii="宋体" w:hAnsi="宋体"/>
          <w:color w:val="000000"/>
        </w:rPr>
        <w:t>.</w:t>
      </w:r>
      <w:r>
        <w:rPr>
          <w:rFonts w:ascii="宋体" w:hAnsi="宋体"/>
          <w:color w:val="000000"/>
        </w:rPr>
        <w:t>服膺嘉定钱氏：事变后颇趋重实用，推尊昆山顾氏：近又进步，颇提倡有意义之史学。</w:t>
      </w:r>
      <w:r>
        <w:rPr>
          <w:rFonts w:ascii="宋体" w:hAnsi="宋体"/>
          <w:color w:val="000000"/>
        </w:rPr>
        <w:t>……</w:t>
      </w:r>
      <w:r>
        <w:rPr>
          <w:rFonts w:ascii="宋体" w:hAnsi="宋体"/>
          <w:color w:val="000000"/>
        </w:rPr>
        <w:t>欲以正人心，端士习，不徒为精密之考证而已</w:t>
      </w:r>
      <w:r>
        <w:rPr>
          <w:rFonts w:ascii="宋体" w:hAnsi="宋体"/>
          <w:color w:val="000000"/>
        </w:rPr>
        <w:t>.</w:t>
      </w:r>
      <w:r>
        <w:rPr>
          <w:rFonts w:ascii="宋体" w:hAnsi="宋体"/>
          <w:color w:val="000000"/>
        </w:rPr>
        <w:t>此盖时势为之</w:t>
      </w:r>
      <w:r>
        <w:rPr>
          <w:rFonts w:ascii="宋体" w:hAnsi="宋体"/>
          <w:color w:val="000000"/>
        </w:rPr>
        <w:t>”</w:t>
      </w:r>
      <w:r>
        <w:rPr>
          <w:rFonts w:ascii="宋体" w:hAnsi="宋体"/>
          <w:color w:val="000000"/>
        </w:rPr>
        <w:t>。</w:t>
      </w:r>
      <w:r>
        <w:rPr>
          <w:rFonts w:ascii="宋体" w:hAnsi="宋体"/>
          <w:color w:val="000000"/>
        </w:rPr>
        <w:t>1945</w:t>
      </w:r>
      <w:r>
        <w:rPr>
          <w:rFonts w:ascii="宋体" w:hAnsi="宋体"/>
          <w:color w:val="000000"/>
        </w:rPr>
        <w:t>年，他完成重要著作《通鉴胡注表微》，表彰宋末元初史学家胡三省的民族气节、爱国思想，这说明</w:t>
      </w:r>
    </w:p>
    <w:p w:rsidR="00887C6C" w:rsidRDefault="00503A75">
      <w:pPr>
        <w:spacing w:line="360" w:lineRule="auto"/>
        <w:jc w:val="left"/>
        <w:textAlignment w:val="center"/>
        <w:rPr>
          <w:rFonts w:ascii="宋体" w:hAnsi="宋体"/>
          <w:color w:val="000000"/>
        </w:rPr>
      </w:pPr>
      <w:r>
        <w:rPr>
          <w:rFonts w:ascii="宋体" w:hAnsi="宋体"/>
          <w:color w:val="000000"/>
        </w:rPr>
        <w:t xml:space="preserve">A. </w:t>
      </w:r>
      <w:r>
        <w:rPr>
          <w:rFonts w:ascii="宋体" w:hAnsi="宋体"/>
          <w:color w:val="000000"/>
        </w:rPr>
        <w:t>史学著作是时代的产物，是当今社会现实的客观反映</w:t>
      </w:r>
    </w:p>
    <w:p w:rsidR="00887C6C" w:rsidRDefault="00503A75">
      <w:pPr>
        <w:spacing w:line="360" w:lineRule="auto"/>
        <w:jc w:val="left"/>
        <w:textAlignment w:val="center"/>
        <w:rPr>
          <w:rFonts w:ascii="宋体" w:hAnsi="宋体"/>
          <w:color w:val="000000"/>
        </w:rPr>
      </w:pPr>
      <w:r>
        <w:rPr>
          <w:rFonts w:ascii="宋体" w:hAnsi="宋体"/>
          <w:color w:val="000000"/>
        </w:rPr>
        <w:t xml:space="preserve">B. </w:t>
      </w:r>
      <w:r>
        <w:rPr>
          <w:rFonts w:ascii="宋体" w:hAnsi="宋体"/>
          <w:color w:val="000000"/>
        </w:rPr>
        <w:t>史学研究者必须紧跟时势变化，不断调整研究方向</w:t>
      </w:r>
    </w:p>
    <w:p w:rsidR="00887C6C" w:rsidRDefault="00503A75">
      <w:pPr>
        <w:spacing w:line="360" w:lineRule="auto"/>
        <w:jc w:val="left"/>
        <w:textAlignment w:val="center"/>
        <w:rPr>
          <w:rFonts w:ascii="宋体" w:hAnsi="宋体"/>
          <w:color w:val="000000"/>
        </w:rPr>
      </w:pPr>
      <w:r>
        <w:rPr>
          <w:rFonts w:ascii="宋体" w:hAnsi="宋体"/>
          <w:color w:val="000000"/>
        </w:rPr>
        <w:t xml:space="preserve">C. </w:t>
      </w:r>
      <w:r>
        <w:rPr>
          <w:rFonts w:ascii="宋体" w:hAnsi="宋体"/>
          <w:color w:val="000000"/>
        </w:rPr>
        <w:t>历史研究应以精密考证为基础，重在价值评判</w:t>
      </w:r>
    </w:p>
    <w:p w:rsidR="00887C6C" w:rsidRDefault="00503A75">
      <w:pPr>
        <w:spacing w:line="360" w:lineRule="auto"/>
        <w:jc w:val="left"/>
        <w:textAlignment w:val="center"/>
        <w:rPr>
          <w:rFonts w:ascii="宋体" w:hAnsi="宋体"/>
          <w:color w:val="000000"/>
        </w:rPr>
      </w:pPr>
      <w:r>
        <w:rPr>
          <w:rFonts w:ascii="宋体" w:hAnsi="宋体"/>
          <w:color w:val="000000"/>
        </w:rPr>
        <w:t xml:space="preserve">D. </w:t>
      </w:r>
      <w:r>
        <w:rPr>
          <w:rFonts w:ascii="宋体" w:hAnsi="宋体"/>
          <w:color w:val="000000"/>
        </w:rPr>
        <w:t>史学研究的价值在于求真求实，经世致用</w:t>
      </w:r>
    </w:p>
    <w:p w:rsidR="00887C6C" w:rsidRDefault="00503A75">
      <w:pPr>
        <w:spacing w:line="360" w:lineRule="auto"/>
        <w:jc w:val="left"/>
        <w:textAlignment w:val="center"/>
        <w:rPr>
          <w:rFonts w:ascii="宋体" w:hAnsi="宋体"/>
          <w:b/>
          <w:color w:val="000000"/>
          <w:sz w:val="24"/>
        </w:rPr>
      </w:pPr>
      <w:r>
        <w:rPr>
          <w:rFonts w:ascii="宋体" w:hAnsi="宋体"/>
          <w:b/>
          <w:color w:val="000000"/>
          <w:sz w:val="24"/>
        </w:rPr>
        <w:t>二、非选择题</w:t>
      </w:r>
    </w:p>
    <w:p w:rsidR="00887C6C" w:rsidRDefault="00503A75">
      <w:pPr>
        <w:spacing w:line="360" w:lineRule="auto"/>
        <w:jc w:val="left"/>
        <w:textAlignment w:val="center"/>
        <w:rPr>
          <w:rFonts w:ascii="宋体" w:hAnsi="宋体"/>
          <w:color w:val="000000"/>
        </w:rPr>
      </w:pPr>
      <w:r>
        <w:rPr>
          <w:color w:val="000000"/>
        </w:rPr>
        <w:t xml:space="preserve">26. </w:t>
      </w:r>
      <w:r>
        <w:rPr>
          <w:rFonts w:ascii="宋体" w:hAnsi="宋体"/>
          <w:color w:val="000000"/>
        </w:rPr>
        <w:t>阅读材料，回答问题。</w:t>
      </w:r>
    </w:p>
    <w:p w:rsidR="00887C6C" w:rsidRDefault="00503A75">
      <w:pPr>
        <w:spacing w:line="360" w:lineRule="auto"/>
        <w:ind w:firstLine="450"/>
        <w:jc w:val="left"/>
        <w:textAlignment w:val="center"/>
        <w:rPr>
          <w:rFonts w:ascii="楷体" w:eastAsia="楷体" w:hAnsi="楷体" w:cs="楷体"/>
          <w:color w:val="000000"/>
        </w:rPr>
      </w:pPr>
      <w:r>
        <w:rPr>
          <w:rFonts w:ascii="楷体" w:eastAsia="楷体" w:hAnsi="楷体" w:cs="楷体"/>
          <w:color w:val="000000"/>
        </w:rPr>
        <w:t>材料一</w:t>
      </w:r>
      <w:r>
        <w:rPr>
          <w:rFonts w:ascii="楷体" w:eastAsia="楷体" w:hAnsi="楷体" w:cs="楷体"/>
          <w:color w:val="000000"/>
        </w:rPr>
        <w:t xml:space="preserve"> </w:t>
      </w:r>
      <w:r>
        <w:rPr>
          <w:rFonts w:ascii="楷体" w:eastAsia="楷体" w:hAnsi="楷体" w:cs="楷体"/>
          <w:color w:val="000000"/>
        </w:rPr>
        <w:t>唐代中期以来，儒学的研习和传播面临新的严峻挑战。传统经学若不脱胎换骨，其发展便会遭遇很大困难。为此，有学者大声疾呼：复兴儒学，直接孔孟</w:t>
      </w:r>
      <w:r>
        <w:rPr>
          <w:rFonts w:ascii="楷体" w:eastAsia="楷体" w:hAnsi="楷体" w:cs="楷体"/>
          <w:color w:val="000000"/>
        </w:rPr>
        <w:t>“</w:t>
      </w:r>
      <w:r>
        <w:rPr>
          <w:rFonts w:ascii="楷体" w:eastAsia="楷体" w:hAnsi="楷体" w:cs="楷体"/>
          <w:color w:val="000000"/>
        </w:rPr>
        <w:t>道统</w:t>
      </w:r>
      <w:r>
        <w:rPr>
          <w:rFonts w:ascii="楷体" w:eastAsia="楷体" w:hAnsi="楷体" w:cs="楷体"/>
          <w:color w:val="000000"/>
        </w:rPr>
        <w:t>”</w:t>
      </w:r>
      <w:r>
        <w:rPr>
          <w:rFonts w:ascii="楷体" w:eastAsia="楷体" w:hAnsi="楷体" w:cs="楷体"/>
          <w:color w:val="000000"/>
        </w:rPr>
        <w:t>。自宋初开始，众多儒家学者致力于儒学经典的重新诠释。他们在排拒佛、道的同时，融合佛、道思想，将儒家的伦理、政治学说提升到哲学思辨的高度，就宇宙本原问题展开广泛而深入的探讨，创成一个以</w:t>
      </w:r>
      <w:r>
        <w:rPr>
          <w:rFonts w:ascii="楷体" w:eastAsia="楷体" w:hAnsi="楷体" w:cs="楷体"/>
          <w:color w:val="000000"/>
        </w:rPr>
        <w:t>“</w:t>
      </w:r>
      <w:r>
        <w:rPr>
          <w:rFonts w:ascii="楷体" w:eastAsia="楷体" w:hAnsi="楷体" w:cs="楷体"/>
          <w:color w:val="000000"/>
        </w:rPr>
        <w:t>理</w:t>
      </w:r>
      <w:r>
        <w:rPr>
          <w:rFonts w:ascii="楷体" w:eastAsia="楷体" w:hAnsi="楷体" w:cs="楷体"/>
          <w:color w:val="000000"/>
        </w:rPr>
        <w:t>”</w:t>
      </w:r>
      <w:r>
        <w:rPr>
          <w:rFonts w:ascii="楷体" w:eastAsia="楷体" w:hAnsi="楷体" w:cs="楷体"/>
          <w:color w:val="000000"/>
        </w:rPr>
        <w:t>为核心的更加精致完备的新儒学体系一理学。</w:t>
      </w:r>
    </w:p>
    <w:p w:rsidR="00887C6C" w:rsidRDefault="00503A75">
      <w:pPr>
        <w:spacing w:line="360" w:lineRule="auto"/>
        <w:ind w:firstLine="45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摘编自王家范《大学中国史》</w:t>
      </w:r>
    </w:p>
    <w:p w:rsidR="00887C6C" w:rsidRDefault="00503A75">
      <w:pPr>
        <w:spacing w:line="360" w:lineRule="auto"/>
        <w:ind w:firstLine="450"/>
        <w:jc w:val="left"/>
        <w:textAlignment w:val="center"/>
        <w:rPr>
          <w:rFonts w:ascii="楷体" w:eastAsia="楷体" w:hAnsi="楷体" w:cs="楷体"/>
          <w:color w:val="000000"/>
        </w:rPr>
      </w:pPr>
      <w:r>
        <w:rPr>
          <w:rFonts w:ascii="楷体" w:eastAsia="楷体" w:hAnsi="楷体" w:cs="楷体"/>
          <w:color w:val="000000"/>
        </w:rPr>
        <w:t>材料二</w:t>
      </w:r>
      <w:r>
        <w:rPr>
          <w:rFonts w:ascii="楷体" w:eastAsia="楷体" w:hAnsi="楷体" w:cs="楷体"/>
          <w:color w:val="000000"/>
        </w:rPr>
        <w:t xml:space="preserve"> </w:t>
      </w:r>
      <w:r>
        <w:rPr>
          <w:rFonts w:ascii="楷体" w:eastAsia="楷体" w:hAnsi="楷体" w:cs="楷体"/>
          <w:color w:val="000000"/>
        </w:rPr>
        <w:t>《新青年》宣传的对象是男女青年。</w:t>
      </w:r>
      <w:r>
        <w:rPr>
          <w:rFonts w:eastAsia="Times New Roman" w:cs="Times New Roman"/>
          <w:color w:val="000000"/>
        </w:rPr>
        <w:t>1916</w:t>
      </w:r>
      <w:r>
        <w:rPr>
          <w:rFonts w:ascii="楷体" w:eastAsia="楷体" w:hAnsi="楷体" w:cs="楷体"/>
          <w:color w:val="000000"/>
        </w:rPr>
        <w:t>年，陈独秀在《新青年》刊文劝勉女子不要以被征服者自居，应各自</w:t>
      </w:r>
      <w:r>
        <w:rPr>
          <w:rFonts w:ascii="楷体" w:eastAsia="楷体" w:hAnsi="楷体" w:cs="楷体"/>
          <w:color w:val="000000"/>
        </w:rPr>
        <w:t>奋斗，脱离附属品的地位，恢复自主的人格，特别指出</w:t>
      </w:r>
      <w:r>
        <w:rPr>
          <w:rFonts w:ascii="楷体" w:eastAsia="楷体" w:hAnsi="楷体" w:cs="楷体"/>
          <w:color w:val="000000"/>
        </w:rPr>
        <w:t>“</w:t>
      </w:r>
      <w:r>
        <w:rPr>
          <w:rFonts w:ascii="楷体" w:eastAsia="楷体" w:hAnsi="楷体" w:cs="楷体"/>
          <w:color w:val="000000"/>
        </w:rPr>
        <w:t>夫为妻纲</w:t>
      </w:r>
      <w:r>
        <w:rPr>
          <w:rFonts w:ascii="楷体" w:eastAsia="楷体" w:hAnsi="楷体" w:cs="楷体"/>
          <w:color w:val="000000"/>
        </w:rPr>
        <w:t>”</w:t>
      </w:r>
      <w:r>
        <w:rPr>
          <w:rFonts w:ascii="楷体" w:eastAsia="楷体" w:hAnsi="楷体" w:cs="楷体"/>
          <w:color w:val="000000"/>
        </w:rPr>
        <w:t>之不当。他反对妇女从父、从夫、从子的</w:t>
      </w:r>
      <w:r>
        <w:rPr>
          <w:rFonts w:ascii="楷体" w:eastAsia="楷体" w:hAnsi="楷体" w:cs="楷体"/>
          <w:color w:val="000000"/>
        </w:rPr>
        <w:t>“</w:t>
      </w:r>
      <w:r>
        <w:rPr>
          <w:rFonts w:ascii="楷体" w:eastAsia="楷体" w:hAnsi="楷体" w:cs="楷体"/>
          <w:color w:val="000000"/>
        </w:rPr>
        <w:t>三从</w:t>
      </w:r>
      <w:r>
        <w:rPr>
          <w:rFonts w:ascii="楷体" w:eastAsia="楷体" w:hAnsi="楷体" w:cs="楷体"/>
          <w:color w:val="000000"/>
        </w:rPr>
        <w:t>”</w:t>
      </w:r>
      <w:r>
        <w:rPr>
          <w:rFonts w:ascii="楷体" w:eastAsia="楷体" w:hAnsi="楷体" w:cs="楷体"/>
          <w:color w:val="000000"/>
        </w:rPr>
        <w:t>，主张妇女参政，夫死可以再嫁、交际自由、生活独立。</w:t>
      </w:r>
      <w:r>
        <w:rPr>
          <w:rFonts w:eastAsia="Times New Roman" w:cs="Times New Roman"/>
          <w:color w:val="000000"/>
        </w:rPr>
        <w:t>1917</w:t>
      </w:r>
      <w:r>
        <w:rPr>
          <w:rFonts w:ascii="楷体" w:eastAsia="楷体" w:hAnsi="楷体" w:cs="楷体"/>
          <w:color w:val="000000"/>
        </w:rPr>
        <w:t>年《新青年》特辟女子专栏，刊登女子教育、婚姻、职业、权利的文字，希望顺应世界潮流。</w:t>
      </w:r>
    </w:p>
    <w:p w:rsidR="00887C6C" w:rsidRDefault="00503A75">
      <w:pPr>
        <w:spacing w:line="360" w:lineRule="auto"/>
        <w:ind w:firstLine="45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摘编自郭廷以《近代中国史纲》</w:t>
      </w:r>
    </w:p>
    <w:p w:rsidR="00887C6C" w:rsidRDefault="00503A75">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1</w:t>
      </w:r>
      <w:r>
        <w:rPr>
          <w:rFonts w:ascii="宋体" w:hAnsi="宋体"/>
          <w:color w:val="000000"/>
        </w:rPr>
        <w:t>）根据材料一，概括</w:t>
      </w:r>
      <w:r>
        <w:rPr>
          <w:rFonts w:ascii="宋体" w:hAnsi="宋体"/>
          <w:color w:val="000000"/>
        </w:rPr>
        <w:t>“</w:t>
      </w:r>
      <w:r>
        <w:rPr>
          <w:rFonts w:ascii="宋体" w:hAnsi="宋体"/>
          <w:color w:val="000000"/>
        </w:rPr>
        <w:t>理学</w:t>
      </w:r>
      <w:r>
        <w:rPr>
          <w:rFonts w:ascii="宋体" w:hAnsi="宋体"/>
          <w:color w:val="000000"/>
        </w:rPr>
        <w:t>”</w:t>
      </w:r>
      <w:r>
        <w:rPr>
          <w:rFonts w:ascii="宋体" w:hAnsi="宋体"/>
          <w:color w:val="000000"/>
        </w:rPr>
        <w:t>的主要特点。结合所学写出南宋时期理学的集大成者。</w:t>
      </w:r>
    </w:p>
    <w:p w:rsidR="00887C6C" w:rsidRDefault="00503A75">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2</w:t>
      </w:r>
      <w:r>
        <w:rPr>
          <w:rFonts w:ascii="宋体" w:hAnsi="宋体"/>
          <w:color w:val="000000"/>
        </w:rPr>
        <w:t>）根据材料二，概括陈独秀重点批判的封建伦理道德的核心。结合所学，从</w:t>
      </w:r>
      <w:r>
        <w:rPr>
          <w:rFonts w:ascii="宋体" w:hAnsi="宋体"/>
          <w:color w:val="000000"/>
        </w:rPr>
        <w:t>“</w:t>
      </w:r>
      <w:r>
        <w:rPr>
          <w:rFonts w:ascii="宋体" w:hAnsi="宋体"/>
          <w:color w:val="000000"/>
        </w:rPr>
        <w:t>《新青年》特辟女子专栏</w:t>
      </w:r>
      <w:r>
        <w:rPr>
          <w:rFonts w:ascii="宋体" w:hAnsi="宋体"/>
          <w:color w:val="000000"/>
        </w:rPr>
        <w:t>”</w:t>
      </w:r>
      <w:r>
        <w:rPr>
          <w:rFonts w:ascii="宋体" w:hAnsi="宋体"/>
          <w:color w:val="000000"/>
        </w:rPr>
        <w:t>的角度，简述新文化运动的意义。</w:t>
      </w:r>
    </w:p>
    <w:p w:rsidR="00887C6C" w:rsidRDefault="00503A75">
      <w:pPr>
        <w:spacing w:line="360" w:lineRule="auto"/>
        <w:jc w:val="left"/>
        <w:textAlignment w:val="center"/>
        <w:rPr>
          <w:rFonts w:ascii="宋体" w:hAnsi="宋体"/>
          <w:color w:val="000000"/>
        </w:rPr>
      </w:pPr>
      <w:r>
        <w:rPr>
          <w:color w:val="000000"/>
        </w:rPr>
        <w:t xml:space="preserve">27. </w:t>
      </w:r>
      <w:r>
        <w:rPr>
          <w:rFonts w:ascii="宋体" w:hAnsi="宋体"/>
          <w:color w:val="000000"/>
        </w:rPr>
        <w:t>阅读材料，回答问</w:t>
      </w:r>
      <w:r>
        <w:rPr>
          <w:rFonts w:ascii="宋体" w:hAnsi="宋体"/>
          <w:color w:val="000000"/>
        </w:rPr>
        <w:t>题。</w:t>
      </w:r>
    </w:p>
    <w:p w:rsidR="00887C6C" w:rsidRDefault="00503A75">
      <w:pPr>
        <w:spacing w:line="360" w:lineRule="auto"/>
        <w:ind w:firstLine="450"/>
        <w:jc w:val="left"/>
        <w:textAlignment w:val="center"/>
        <w:rPr>
          <w:rFonts w:ascii="楷体" w:eastAsia="楷体" w:hAnsi="楷体" w:cs="楷体"/>
          <w:color w:val="000000"/>
        </w:rPr>
      </w:pPr>
      <w:r>
        <w:rPr>
          <w:rFonts w:ascii="楷体" w:eastAsia="楷体" w:hAnsi="楷体" w:cs="楷体"/>
          <w:color w:val="000000"/>
        </w:rPr>
        <w:t>材料一</w:t>
      </w:r>
      <w:r>
        <w:rPr>
          <w:rFonts w:eastAsia="Times New Roman" w:cs="Times New Roman"/>
          <w:color w:val="000000"/>
        </w:rPr>
        <w:t>1492</w:t>
      </w:r>
      <w:r>
        <w:rPr>
          <w:rFonts w:ascii="楷体" w:eastAsia="楷体" w:hAnsi="楷体" w:cs="楷体"/>
          <w:color w:val="000000"/>
        </w:rPr>
        <w:t>年后，当欧洲船只将成千上万的物种运到大洋彼岸的新家园时，全球的生态系统开始了碰撞与融合。有学者将其称为</w:t>
      </w:r>
      <w:r>
        <w:rPr>
          <w:rFonts w:ascii="楷体" w:eastAsia="楷体" w:hAnsi="楷体" w:cs="楷体"/>
          <w:color w:val="000000"/>
        </w:rPr>
        <w:t>“</w:t>
      </w:r>
      <w:r>
        <w:rPr>
          <w:rFonts w:ascii="楷体" w:eastAsia="楷体" w:hAnsi="楷体" w:cs="楷体"/>
          <w:color w:val="000000"/>
        </w:rPr>
        <w:t>哥伦布大交换</w:t>
      </w:r>
      <w:r>
        <w:rPr>
          <w:rFonts w:ascii="楷体" w:eastAsia="楷体" w:hAnsi="楷体" w:cs="楷体"/>
          <w:color w:val="000000"/>
        </w:rPr>
        <w:t>”</w:t>
      </w:r>
      <w:r>
        <w:rPr>
          <w:rFonts w:ascii="楷体" w:eastAsia="楷体" w:hAnsi="楷体" w:cs="楷体"/>
          <w:color w:val="000000"/>
        </w:rPr>
        <w:t>，正是它让意大利有了西红柿，美利坚有了橙子，瑞士有了巧克力，泰国有了辣椒。毫无意外，哥伦布的远航确实引起了生态大爆炸，就像它在经济领域引起的震</w:t>
      </w:r>
      <w:r>
        <w:rPr>
          <w:rFonts w:ascii="楷体" w:eastAsia="楷体" w:hAnsi="楷体" w:cs="楷体"/>
          <w:color w:val="000000"/>
        </w:rPr>
        <w:lastRenderedPageBreak/>
        <w:t>荡一样，这是塑造现代世界的众多事件之一。</w:t>
      </w:r>
    </w:p>
    <w:p w:rsidR="00887C6C" w:rsidRDefault="00503A75">
      <w:pPr>
        <w:spacing w:line="360" w:lineRule="auto"/>
        <w:ind w:firstLine="45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摘编自【美】查尔斯</w:t>
      </w:r>
      <w:r>
        <w:rPr>
          <w:rFonts w:ascii="楷体" w:eastAsia="楷体" w:hAnsi="楷体" w:cs="楷体"/>
          <w:color w:val="000000"/>
        </w:rPr>
        <w:t>·</w:t>
      </w:r>
      <w:r>
        <w:rPr>
          <w:rFonts w:ascii="楷体" w:eastAsia="楷体" w:hAnsi="楷体" w:cs="楷体"/>
          <w:color w:val="000000"/>
        </w:rPr>
        <w:t>曼恩《</w:t>
      </w:r>
      <w:r>
        <w:rPr>
          <w:rFonts w:eastAsia="Times New Roman" w:cs="Times New Roman"/>
          <w:color w:val="000000"/>
        </w:rPr>
        <w:t>1493</w:t>
      </w:r>
      <w:r>
        <w:rPr>
          <w:rFonts w:ascii="楷体" w:eastAsia="楷体" w:hAnsi="楷体" w:cs="楷体"/>
          <w:color w:val="000000"/>
        </w:rPr>
        <w:t>：物种大交换开创的世界史》</w:t>
      </w:r>
    </w:p>
    <w:p w:rsidR="00887C6C" w:rsidRDefault="00503A75">
      <w:pPr>
        <w:spacing w:line="360" w:lineRule="auto"/>
        <w:ind w:firstLine="450"/>
        <w:jc w:val="left"/>
        <w:textAlignment w:val="center"/>
        <w:rPr>
          <w:rFonts w:ascii="楷体" w:eastAsia="楷体" w:hAnsi="楷体" w:cs="楷体"/>
          <w:color w:val="000000"/>
        </w:rPr>
      </w:pPr>
      <w:r>
        <w:rPr>
          <w:rFonts w:ascii="楷体" w:eastAsia="楷体" w:hAnsi="楷体" w:cs="楷体"/>
          <w:color w:val="000000"/>
        </w:rPr>
        <w:t>材料二</w:t>
      </w:r>
      <w:r>
        <w:rPr>
          <w:rFonts w:ascii="楷体" w:eastAsia="楷体" w:hAnsi="楷体" w:cs="楷体"/>
          <w:color w:val="000000"/>
        </w:rPr>
        <w:t xml:space="preserve"> </w:t>
      </w:r>
      <w:r>
        <w:rPr>
          <w:rFonts w:ascii="楷体" w:eastAsia="楷体" w:hAnsi="楷体" w:cs="楷体"/>
          <w:color w:val="000000"/>
        </w:rPr>
        <w:t>新航路开辟后，出现了史无前例的大规模人口迁徙。</w:t>
      </w:r>
      <w:r>
        <w:rPr>
          <w:rFonts w:eastAsia="Times New Roman" w:cs="Times New Roman"/>
          <w:color w:val="000000"/>
        </w:rPr>
        <w:t>16</w:t>
      </w:r>
      <w:r>
        <w:rPr>
          <w:rFonts w:ascii="楷体" w:eastAsia="楷体" w:hAnsi="楷体" w:cs="楷体"/>
          <w:color w:val="000000"/>
        </w:rPr>
        <w:t>世纪初、第一批奴隶从非洲被直接运往美洲，万恶的黑奴贸易开始，持续时</w:t>
      </w:r>
      <w:r>
        <w:rPr>
          <w:rFonts w:ascii="楷体" w:eastAsia="楷体" w:hAnsi="楷体" w:cs="楷体"/>
          <w:color w:val="000000"/>
        </w:rPr>
        <w:t>间长达三四百年。</w:t>
      </w:r>
      <w:r>
        <w:rPr>
          <w:rFonts w:ascii="楷体" w:eastAsia="楷体" w:hAnsi="楷体" w:cs="楷体"/>
          <w:color w:val="000000"/>
        </w:rPr>
        <w:t>……</w:t>
      </w:r>
      <w:r>
        <w:rPr>
          <w:rFonts w:eastAsia="Times New Roman" w:cs="Times New Roman"/>
          <w:color w:val="000000"/>
        </w:rPr>
        <w:t>1680</w:t>
      </w:r>
      <w:r>
        <w:rPr>
          <w:rFonts w:ascii="楷体" w:eastAsia="楷体" w:hAnsi="楷体" w:cs="楷体"/>
          <w:color w:val="000000"/>
        </w:rPr>
        <w:t>-</w:t>
      </w:r>
      <w:r>
        <w:rPr>
          <w:rFonts w:eastAsia="Times New Roman" w:cs="Times New Roman"/>
          <w:color w:val="000000"/>
        </w:rPr>
        <w:t>1775</w:t>
      </w:r>
      <w:r>
        <w:rPr>
          <w:rFonts w:ascii="楷体" w:eastAsia="楷体" w:hAnsi="楷体" w:cs="楷体"/>
          <w:color w:val="000000"/>
        </w:rPr>
        <w:t>年英国人向美洲各殖民地共输送黑奴</w:t>
      </w:r>
      <w:r>
        <w:rPr>
          <w:rFonts w:eastAsia="Times New Roman" w:cs="Times New Roman"/>
          <w:color w:val="000000"/>
        </w:rPr>
        <w:t>300</w:t>
      </w:r>
      <w:r>
        <w:rPr>
          <w:rFonts w:ascii="楷体" w:eastAsia="楷体" w:hAnsi="楷体" w:cs="楷体"/>
          <w:color w:val="000000"/>
        </w:rPr>
        <w:t>多万名，获利极为丰厚。黑奴贸易还是支撑当时世界上最活跃的大西洋贸易体系的基础。统计显示，</w:t>
      </w:r>
      <w:r>
        <w:rPr>
          <w:rFonts w:eastAsia="Times New Roman" w:cs="Times New Roman"/>
          <w:color w:val="000000"/>
        </w:rPr>
        <w:t>1709</w:t>
      </w:r>
      <w:r>
        <w:rPr>
          <w:rFonts w:ascii="楷体" w:eastAsia="楷体" w:hAnsi="楷体" w:cs="楷体"/>
          <w:color w:val="000000"/>
        </w:rPr>
        <w:t>-</w:t>
      </w:r>
      <w:r>
        <w:rPr>
          <w:rFonts w:eastAsia="Times New Roman" w:cs="Times New Roman"/>
          <w:color w:val="000000"/>
        </w:rPr>
        <w:t>1787</w:t>
      </w:r>
      <w:r>
        <w:rPr>
          <w:rFonts w:ascii="楷体" w:eastAsia="楷体" w:hAnsi="楷体" w:cs="楷体"/>
          <w:color w:val="000000"/>
        </w:rPr>
        <w:t>年间，英国从事海外贸易的船只增加了</w:t>
      </w:r>
      <w:r>
        <w:rPr>
          <w:rFonts w:eastAsia="Times New Roman" w:cs="Times New Roman"/>
          <w:color w:val="000000"/>
        </w:rPr>
        <w:t>4</w:t>
      </w:r>
      <w:r>
        <w:rPr>
          <w:rFonts w:ascii="楷体" w:eastAsia="楷体" w:hAnsi="楷体" w:cs="楷体"/>
          <w:color w:val="000000"/>
        </w:rPr>
        <w:t>倍，开往非洲的船只增长了</w:t>
      </w:r>
      <w:r>
        <w:rPr>
          <w:rFonts w:eastAsia="Times New Roman" w:cs="Times New Roman"/>
          <w:color w:val="000000"/>
        </w:rPr>
        <w:t>11</w:t>
      </w:r>
      <w:r>
        <w:rPr>
          <w:rFonts w:ascii="楷体" w:eastAsia="楷体" w:hAnsi="楷体" w:cs="楷体"/>
          <w:color w:val="000000"/>
        </w:rPr>
        <w:t>倍。造船业的发展、运往非洲交换黑奴的枪支、小商品的日益增多，引起连锁反应，促进了其他制造业的发展。</w:t>
      </w:r>
    </w:p>
    <w:p w:rsidR="00887C6C" w:rsidRDefault="00503A75">
      <w:pPr>
        <w:spacing w:line="360" w:lineRule="auto"/>
        <w:ind w:firstLine="45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摘编自王斯德主编《世界通史》等</w:t>
      </w:r>
    </w:p>
    <w:p w:rsidR="00887C6C" w:rsidRDefault="00503A75">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1</w:t>
      </w:r>
      <w:r>
        <w:rPr>
          <w:rFonts w:ascii="宋体" w:hAnsi="宋体"/>
          <w:color w:val="000000"/>
        </w:rPr>
        <w:t>）</w:t>
      </w:r>
      <w:r>
        <w:rPr>
          <w:rFonts w:ascii="宋体" w:hAnsi="宋体"/>
          <w:color w:val="000000"/>
        </w:rPr>
        <w:t>阅读材料二并结合所学，写出随着</w:t>
      </w:r>
      <w:r>
        <w:rPr>
          <w:rFonts w:ascii="宋体" w:hAnsi="宋体"/>
          <w:color w:val="000000"/>
        </w:rPr>
        <w:t>“</w:t>
      </w:r>
      <w:r>
        <w:rPr>
          <w:rFonts w:ascii="宋体" w:hAnsi="宋体"/>
          <w:color w:val="000000"/>
        </w:rPr>
        <w:t>欧洲船只</w:t>
      </w:r>
      <w:r>
        <w:rPr>
          <w:rFonts w:ascii="宋体" w:hAnsi="宋体"/>
          <w:color w:val="000000"/>
        </w:rPr>
        <w:t>”</w:t>
      </w:r>
      <w:r>
        <w:rPr>
          <w:rFonts w:ascii="宋体" w:hAnsi="宋体"/>
          <w:color w:val="000000"/>
        </w:rPr>
        <w:t>一起进入美洲且极大地影响了美洲经济生活的两种主要粮食作物。列举</w:t>
      </w:r>
      <w:r>
        <w:rPr>
          <w:rFonts w:ascii="宋体" w:hAnsi="宋体"/>
          <w:color w:val="000000"/>
        </w:rPr>
        <w:t>“</w:t>
      </w:r>
      <w:r>
        <w:rPr>
          <w:rFonts w:ascii="宋体" w:hAnsi="宋体"/>
          <w:color w:val="000000"/>
        </w:rPr>
        <w:t>商业革命</w:t>
      </w:r>
      <w:r>
        <w:rPr>
          <w:rFonts w:ascii="宋体" w:hAnsi="宋体"/>
          <w:color w:val="000000"/>
        </w:rPr>
        <w:t>"</w:t>
      </w:r>
      <w:r>
        <w:rPr>
          <w:rFonts w:ascii="宋体" w:hAnsi="宋体"/>
          <w:color w:val="000000"/>
        </w:rPr>
        <w:t>的具体表现，以佐证</w:t>
      </w:r>
      <w:r>
        <w:rPr>
          <w:rFonts w:ascii="宋体" w:hAnsi="宋体"/>
          <w:color w:val="000000"/>
        </w:rPr>
        <w:t>“</w:t>
      </w:r>
      <w:r>
        <w:rPr>
          <w:rFonts w:ascii="宋体" w:hAnsi="宋体"/>
          <w:color w:val="000000"/>
        </w:rPr>
        <w:t>哥伦布的远航</w:t>
      </w:r>
      <w:r>
        <w:rPr>
          <w:rFonts w:ascii="宋体" w:hAnsi="宋体"/>
          <w:color w:val="000000"/>
        </w:rPr>
        <w:t>"</w:t>
      </w:r>
      <w:r>
        <w:rPr>
          <w:rFonts w:ascii="宋体" w:hAnsi="宋体"/>
          <w:color w:val="000000"/>
        </w:rPr>
        <w:t>在欧洲城</w:t>
      </w:r>
      <w:r>
        <w:rPr>
          <w:rFonts w:ascii="宋体" w:hAnsi="宋体"/>
          <w:color w:val="000000"/>
        </w:rPr>
        <w:t>“</w:t>
      </w:r>
      <w:r>
        <w:rPr>
          <w:rFonts w:ascii="宋体" w:hAnsi="宋体"/>
          <w:color w:val="000000"/>
        </w:rPr>
        <w:t>经济领域引起的震荡</w:t>
      </w:r>
      <w:r>
        <w:rPr>
          <w:rFonts w:ascii="宋体" w:hAnsi="宋体"/>
          <w:color w:val="000000"/>
        </w:rPr>
        <w:t>”</w:t>
      </w:r>
      <w:r>
        <w:rPr>
          <w:rFonts w:ascii="宋体" w:hAnsi="宋体"/>
          <w:color w:val="000000"/>
        </w:rPr>
        <w:t>。</w:t>
      </w:r>
    </w:p>
    <w:p w:rsidR="00887C6C" w:rsidRDefault="00503A75">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2</w:t>
      </w:r>
      <w:r>
        <w:rPr>
          <w:rFonts w:ascii="宋体" w:hAnsi="宋体"/>
          <w:color w:val="000000"/>
        </w:rPr>
        <w:t>）资本主义的发展掩盖不了奴隶贸易的罪恶。根据材料二，概括</w:t>
      </w:r>
      <w:r>
        <w:rPr>
          <w:rFonts w:ascii="宋体" w:hAnsi="宋体"/>
          <w:color w:val="000000"/>
        </w:rPr>
        <w:t>17-18</w:t>
      </w:r>
      <w:r>
        <w:rPr>
          <w:rFonts w:ascii="宋体" w:hAnsi="宋体"/>
          <w:color w:val="000000"/>
        </w:rPr>
        <w:t>世纪黑奴贸易对英国工业革命的影响。结合所学，分析</w:t>
      </w:r>
      <w:r>
        <w:rPr>
          <w:rFonts w:ascii="宋体" w:hAnsi="宋体"/>
          <w:color w:val="000000"/>
        </w:rPr>
        <w:t>“</w:t>
      </w:r>
      <w:r>
        <w:rPr>
          <w:rFonts w:ascii="宋体" w:hAnsi="宋体"/>
          <w:color w:val="000000"/>
        </w:rPr>
        <w:t>万恶的黑奴贸易开始</w:t>
      </w:r>
      <w:r>
        <w:rPr>
          <w:rFonts w:ascii="宋体" w:hAnsi="宋体"/>
          <w:color w:val="000000"/>
        </w:rPr>
        <w:t>”</w:t>
      </w:r>
      <w:r>
        <w:rPr>
          <w:rFonts w:ascii="宋体" w:hAnsi="宋体"/>
          <w:color w:val="000000"/>
        </w:rPr>
        <w:t>的原因。</w:t>
      </w:r>
    </w:p>
    <w:p w:rsidR="00887C6C" w:rsidRDefault="00503A75">
      <w:pPr>
        <w:spacing w:line="360" w:lineRule="auto"/>
        <w:jc w:val="left"/>
        <w:textAlignment w:val="center"/>
        <w:rPr>
          <w:rFonts w:ascii="宋体" w:hAnsi="宋体"/>
          <w:color w:val="000000"/>
        </w:rPr>
      </w:pPr>
      <w:r>
        <w:rPr>
          <w:color w:val="000000"/>
        </w:rPr>
        <w:t xml:space="preserve">28. </w:t>
      </w:r>
      <w:r>
        <w:rPr>
          <w:rFonts w:ascii="宋体" w:hAnsi="宋体"/>
          <w:color w:val="000000"/>
        </w:rPr>
        <w:t>“</w:t>
      </w:r>
      <w:r>
        <w:rPr>
          <w:rFonts w:ascii="宋体" w:hAnsi="宋体"/>
          <w:color w:val="000000"/>
        </w:rPr>
        <w:t>穷则变，变则通，通则久</w:t>
      </w:r>
      <w:r>
        <w:rPr>
          <w:rFonts w:ascii="宋体" w:hAnsi="宋体"/>
          <w:color w:val="000000"/>
        </w:rPr>
        <w:t>”</w:t>
      </w:r>
      <w:r>
        <w:rPr>
          <w:rFonts w:ascii="宋体" w:hAnsi="宋体"/>
          <w:color w:val="000000"/>
        </w:rPr>
        <w:t>，与时俱进的改革推动经济社会发展。阅读材料，回答问题。</w:t>
      </w:r>
    </w:p>
    <w:p w:rsidR="00887C6C" w:rsidRDefault="00503A75">
      <w:pPr>
        <w:spacing w:line="360" w:lineRule="auto"/>
        <w:ind w:firstLine="450"/>
        <w:jc w:val="left"/>
        <w:textAlignment w:val="center"/>
        <w:rPr>
          <w:rFonts w:ascii="楷体" w:eastAsia="楷体" w:hAnsi="楷体" w:cs="楷体"/>
          <w:color w:val="000000"/>
        </w:rPr>
      </w:pPr>
      <w:r>
        <w:rPr>
          <w:rFonts w:ascii="楷体" w:eastAsia="楷体" w:hAnsi="楷体" w:cs="楷体"/>
          <w:color w:val="000000"/>
        </w:rPr>
        <w:t>材料一</w:t>
      </w:r>
      <w:r>
        <w:rPr>
          <w:rFonts w:ascii="楷体" w:eastAsia="楷体" w:hAnsi="楷体" w:cs="楷体"/>
          <w:color w:val="000000"/>
        </w:rPr>
        <w:t xml:space="preserve">  </w:t>
      </w:r>
      <w:r>
        <w:rPr>
          <w:rFonts w:ascii="楷体" w:eastAsia="楷体" w:hAnsi="楷体" w:cs="楷体"/>
          <w:color w:val="000000"/>
        </w:rPr>
        <w:t>秦僻在雍州，不与中国诸侯之会盟，夷程（狄）遇之。孝公于是布惠</w:t>
      </w:r>
      <w:r>
        <w:rPr>
          <w:rFonts w:ascii="楷体" w:eastAsia="楷体" w:hAnsi="楷体" w:cs="楷体"/>
          <w:color w:val="000000"/>
        </w:rPr>
        <w:t>……</w:t>
      </w:r>
      <w:r>
        <w:rPr>
          <w:rFonts w:ascii="楷体" w:eastAsia="楷体" w:hAnsi="楷体" w:cs="楷体"/>
          <w:color w:val="000000"/>
        </w:rPr>
        <w:t>三年，卫鞅说孝公变法修刑，内务耕稼，外劝战死之赏罚，孝公善之。甘龙、杜挚等弗然，相与争之。卒用鞅法</w:t>
      </w:r>
      <w:r>
        <w:rPr>
          <w:rFonts w:ascii="楷体" w:eastAsia="楷体" w:hAnsi="楷体" w:cs="楷体"/>
          <w:color w:val="000000"/>
        </w:rPr>
        <w:t>……</w:t>
      </w:r>
      <w:r>
        <w:rPr>
          <w:rFonts w:ascii="楷体" w:eastAsia="楷体" w:hAnsi="楷体" w:cs="楷体"/>
          <w:color w:val="000000"/>
        </w:rPr>
        <w:t>十九年，天子致伯。二十年，诸侯毕贺。</w:t>
      </w:r>
      <w:r>
        <w:rPr>
          <w:rFonts w:ascii="楷体" w:eastAsia="楷体" w:hAnsi="楷体" w:cs="楷体"/>
          <w:color w:val="000000"/>
        </w:rPr>
        <w:t>……</w:t>
      </w:r>
      <w:r>
        <w:rPr>
          <w:rFonts w:ascii="楷体" w:eastAsia="楷体" w:hAnsi="楷体" w:cs="楷体"/>
          <w:color w:val="000000"/>
        </w:rPr>
        <w:t>（秦）虎贲之士百余万，车千乘，骑万匹，积粟如丘山。</w:t>
      </w:r>
    </w:p>
    <w:p w:rsidR="00887C6C" w:rsidRDefault="00503A75">
      <w:pPr>
        <w:spacing w:line="360" w:lineRule="auto"/>
        <w:ind w:firstLine="45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引自司马迁《史记》</w:t>
      </w:r>
    </w:p>
    <w:p w:rsidR="00887C6C" w:rsidRDefault="00503A75">
      <w:pPr>
        <w:spacing w:line="360" w:lineRule="auto"/>
        <w:ind w:firstLine="450"/>
        <w:jc w:val="left"/>
        <w:textAlignment w:val="center"/>
        <w:rPr>
          <w:rFonts w:ascii="楷体" w:eastAsia="楷体" w:hAnsi="楷体" w:cs="楷体"/>
          <w:color w:val="000000"/>
        </w:rPr>
      </w:pPr>
      <w:r>
        <w:rPr>
          <w:rFonts w:ascii="楷体" w:eastAsia="楷体" w:hAnsi="楷体" w:cs="楷体"/>
          <w:color w:val="000000"/>
        </w:rPr>
        <w:t>材料二</w:t>
      </w:r>
      <w:r>
        <w:rPr>
          <w:rFonts w:ascii="楷体" w:eastAsia="楷体" w:hAnsi="楷体" w:cs="楷体"/>
          <w:color w:val="000000"/>
        </w:rPr>
        <w:t xml:space="preserve">  </w:t>
      </w:r>
      <w:r>
        <w:rPr>
          <w:rFonts w:ascii="楷体" w:eastAsia="楷体" w:hAnsi="楷体" w:cs="楷体"/>
          <w:color w:val="000000"/>
        </w:rPr>
        <w:t>抗日战争期间，国民政府实行国家垄断资本工业政策，建立了大量的政府企业机构，这些工业对民营工业的排挤是战时民营工业难以成长的重要原因。不过，在内战和恶性通胀等大环境下，到</w:t>
      </w:r>
      <w:r>
        <w:rPr>
          <w:rFonts w:eastAsia="Times New Roman" w:cs="Times New Roman"/>
          <w:color w:val="000000"/>
        </w:rPr>
        <w:t>20</w:t>
      </w:r>
      <w:r>
        <w:rPr>
          <w:rFonts w:ascii="楷体" w:eastAsia="楷体" w:hAnsi="楷体" w:cs="楷体"/>
          <w:color w:val="000000"/>
        </w:rPr>
        <w:t>世纪</w:t>
      </w:r>
      <w:r>
        <w:rPr>
          <w:rFonts w:eastAsia="Times New Roman" w:cs="Times New Roman"/>
          <w:color w:val="000000"/>
        </w:rPr>
        <w:t>40</w:t>
      </w:r>
      <w:r>
        <w:rPr>
          <w:rFonts w:ascii="楷体" w:eastAsia="楷体" w:hAnsi="楷体" w:cs="楷体"/>
          <w:color w:val="000000"/>
        </w:rPr>
        <w:t>年代末，无论是民营还是官营工业，都无一例</w:t>
      </w:r>
      <w:r>
        <w:rPr>
          <w:rFonts w:ascii="楷体" w:eastAsia="楷体" w:hAnsi="楷体" w:cs="楷体"/>
          <w:color w:val="000000"/>
        </w:rPr>
        <w:t>外处于瘫痪或崩溃的状态。</w:t>
      </w:r>
    </w:p>
    <w:p w:rsidR="00887C6C" w:rsidRDefault="00503A75">
      <w:pPr>
        <w:spacing w:line="360" w:lineRule="auto"/>
        <w:ind w:firstLine="450"/>
        <w:jc w:val="left"/>
        <w:textAlignment w:val="center"/>
        <w:rPr>
          <w:rFonts w:ascii="楷体" w:eastAsia="楷体" w:hAnsi="楷体" w:cs="楷体"/>
          <w:color w:val="000000"/>
        </w:rPr>
      </w:pPr>
      <w:r>
        <w:rPr>
          <w:rFonts w:eastAsia="Times New Roman" w:cs="Times New Roman"/>
          <w:color w:val="000000"/>
        </w:rPr>
        <w:t>1946</w:t>
      </w:r>
      <w:r>
        <w:rPr>
          <w:rFonts w:ascii="楷体" w:eastAsia="楷体" w:hAnsi="楷体" w:cs="楷体"/>
          <w:color w:val="000000"/>
        </w:rPr>
        <w:t>年，在中国共产党发出《关于土地问题的指示》之后，解放区的土地改革就已经开始。</w:t>
      </w:r>
      <w:r>
        <w:rPr>
          <w:rFonts w:ascii="楷体" w:eastAsia="楷体" w:hAnsi="楷体" w:cs="楷体"/>
          <w:color w:val="000000"/>
        </w:rPr>
        <w:t>……</w:t>
      </w:r>
      <w:r>
        <w:rPr>
          <w:rFonts w:ascii="楷体" w:eastAsia="楷体" w:hAnsi="楷体" w:cs="楷体"/>
          <w:color w:val="000000"/>
        </w:rPr>
        <w:t>到</w:t>
      </w:r>
      <w:r>
        <w:rPr>
          <w:rFonts w:eastAsia="Times New Roman" w:cs="Times New Roman"/>
          <w:color w:val="000000"/>
        </w:rPr>
        <w:t>1952</w:t>
      </w:r>
      <w:r>
        <w:rPr>
          <w:rFonts w:ascii="楷体" w:eastAsia="楷体" w:hAnsi="楷体" w:cs="楷体"/>
          <w:color w:val="000000"/>
        </w:rPr>
        <w:t>年年底，除了西藏等部分民族地区和台湾地区之外，全国农村的土地改革基本完成，真正实现了</w:t>
      </w:r>
      <w:r>
        <w:rPr>
          <w:rFonts w:ascii="楷体" w:eastAsia="楷体" w:hAnsi="楷体" w:cs="楷体"/>
          <w:color w:val="000000"/>
        </w:rPr>
        <w:t>“</w:t>
      </w:r>
      <w:r>
        <w:rPr>
          <w:rFonts w:ascii="楷体" w:eastAsia="楷体" w:hAnsi="楷体" w:cs="楷体"/>
          <w:color w:val="000000"/>
        </w:rPr>
        <w:t>耕者有其田</w:t>
      </w:r>
      <w:r>
        <w:rPr>
          <w:rFonts w:ascii="楷体" w:eastAsia="楷体" w:hAnsi="楷体" w:cs="楷体"/>
          <w:color w:val="000000"/>
        </w:rPr>
        <w:t>”</w:t>
      </w:r>
      <w:r>
        <w:rPr>
          <w:rFonts w:ascii="楷体" w:eastAsia="楷体" w:hAnsi="楷体" w:cs="楷体"/>
          <w:color w:val="000000"/>
        </w:rPr>
        <w:t>。</w:t>
      </w:r>
      <w:r>
        <w:rPr>
          <w:rFonts w:ascii="楷体" w:eastAsia="楷体" w:hAnsi="楷体" w:cs="楷体"/>
          <w:color w:val="000000"/>
        </w:rPr>
        <w:t>……</w:t>
      </w:r>
      <w:r>
        <w:rPr>
          <w:rFonts w:ascii="楷体" w:eastAsia="楷体" w:hAnsi="楷体" w:cs="楷体"/>
          <w:color w:val="000000"/>
        </w:rPr>
        <w:t>地改革既是一场深刻的经济变革，也是一场深刻的社会和政治变革。</w:t>
      </w:r>
    </w:p>
    <w:p w:rsidR="00887C6C" w:rsidRDefault="00503A75">
      <w:pPr>
        <w:spacing w:line="360" w:lineRule="auto"/>
        <w:ind w:firstLine="45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引自《中国经济史》编写组《中国经济史》</w:t>
      </w:r>
    </w:p>
    <w:p w:rsidR="00887C6C" w:rsidRDefault="00503A75">
      <w:pPr>
        <w:spacing w:line="360" w:lineRule="auto"/>
        <w:ind w:firstLine="450"/>
        <w:jc w:val="left"/>
        <w:textAlignment w:val="center"/>
        <w:rPr>
          <w:rFonts w:ascii="楷体" w:eastAsia="楷体" w:hAnsi="楷体" w:cs="楷体"/>
          <w:color w:val="000000"/>
        </w:rPr>
      </w:pPr>
      <w:r>
        <w:rPr>
          <w:rFonts w:ascii="楷体" w:eastAsia="楷体" w:hAnsi="楷体" w:cs="楷体"/>
          <w:color w:val="000000"/>
        </w:rPr>
        <w:t>材料三</w:t>
      </w:r>
      <w:r>
        <w:rPr>
          <w:rFonts w:ascii="楷体" w:eastAsia="楷体" w:hAnsi="楷体" w:cs="楷体"/>
          <w:color w:val="000000"/>
        </w:rPr>
        <w:t xml:space="preserve">  “</w:t>
      </w:r>
      <w:r>
        <w:rPr>
          <w:rFonts w:ascii="楷体" w:eastAsia="楷体" w:hAnsi="楷体" w:cs="楷体"/>
          <w:color w:val="000000"/>
        </w:rPr>
        <w:t>实行公有制为主体、多种所有制经济共同发展的基本经济制度，是中国共产党确立的一项大政方针，是中国特色社会主义制度的重要组成部分，也是完善社会主义市场经济体制的必然要求。</w:t>
      </w:r>
      <w:r>
        <w:rPr>
          <w:rFonts w:ascii="楷体" w:eastAsia="楷体" w:hAnsi="楷体" w:cs="楷体"/>
          <w:color w:val="000000"/>
        </w:rPr>
        <w:t>”“</w:t>
      </w:r>
      <w:r>
        <w:rPr>
          <w:rFonts w:ascii="楷体" w:eastAsia="楷体" w:hAnsi="楷体" w:cs="楷体"/>
          <w:color w:val="000000"/>
        </w:rPr>
        <w:t>在功能定位上，明确公有制经济和非公有制经济都是社会主义市场经济的重要组成部分，都是我国经济社会发展的重要基础。</w:t>
      </w:r>
      <w:r>
        <w:rPr>
          <w:rFonts w:ascii="楷体" w:eastAsia="楷体" w:hAnsi="楷体" w:cs="楷体"/>
          <w:color w:val="000000"/>
        </w:rPr>
        <w:t>”“</w:t>
      </w:r>
      <w:r>
        <w:rPr>
          <w:rFonts w:ascii="楷体" w:eastAsia="楷体" w:hAnsi="楷体" w:cs="楷体"/>
          <w:color w:val="000000"/>
        </w:rPr>
        <w:t>加强科技供给，服务经济社会发展主战场。</w:t>
      </w:r>
      <w:r>
        <w:rPr>
          <w:rFonts w:ascii="楷体" w:eastAsia="楷体" w:hAnsi="楷体" w:cs="楷体"/>
          <w:color w:val="000000"/>
        </w:rPr>
        <w:t>”“</w:t>
      </w:r>
      <w:r>
        <w:rPr>
          <w:rFonts w:ascii="楷体" w:eastAsia="楷体" w:hAnsi="楷体" w:cs="楷体"/>
          <w:color w:val="000000"/>
        </w:rPr>
        <w:t>全面深化科技体制改革，提升创新体系效能，着力激发创新活力。创新决胜未来，改革关乎国运。科技领域是最需要不断改革的领域。</w:t>
      </w:r>
      <w:r>
        <w:rPr>
          <w:rFonts w:ascii="楷体" w:eastAsia="楷体" w:hAnsi="楷体" w:cs="楷体"/>
          <w:color w:val="000000"/>
        </w:rPr>
        <w:t>……</w:t>
      </w:r>
      <w:r>
        <w:rPr>
          <w:rFonts w:ascii="楷体" w:eastAsia="楷体" w:hAnsi="楷体" w:cs="楷体"/>
          <w:color w:val="000000"/>
        </w:rPr>
        <w:t>推进自主创新，最紧迫的是要破除体制机制障碍，最大限度解放和激发科技作为第一生产力所蕴藏的巨大潜能。</w:t>
      </w:r>
      <w:r>
        <w:rPr>
          <w:rFonts w:ascii="楷体" w:eastAsia="楷体" w:hAnsi="楷体" w:cs="楷体"/>
          <w:color w:val="000000"/>
        </w:rPr>
        <w:t>”</w:t>
      </w:r>
    </w:p>
    <w:p w:rsidR="00887C6C" w:rsidRDefault="00503A75">
      <w:pPr>
        <w:spacing w:line="360" w:lineRule="auto"/>
        <w:ind w:firstLine="45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引自《习近平谈治国理政》</w:t>
      </w:r>
    </w:p>
    <w:p w:rsidR="00887C6C" w:rsidRDefault="00503A75">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1</w:t>
      </w:r>
      <w:r>
        <w:rPr>
          <w:rFonts w:ascii="宋体" w:hAnsi="宋体"/>
          <w:color w:val="000000"/>
        </w:rPr>
        <w:t>）根据材料一，指出秦国实力的变化及其主要原因。秦始皇陵兵马俑军阵生动再现了两千多年前秦军</w:t>
      </w:r>
      <w:r>
        <w:rPr>
          <w:rFonts w:ascii="宋体" w:hAnsi="宋体"/>
          <w:color w:val="000000"/>
        </w:rPr>
        <w:lastRenderedPageBreak/>
        <w:t>“</w:t>
      </w:r>
      <w:r>
        <w:rPr>
          <w:rFonts w:ascii="宋体" w:hAnsi="宋体"/>
          <w:color w:val="000000"/>
        </w:rPr>
        <w:t>虎贲</w:t>
      </w:r>
      <w:r>
        <w:rPr>
          <w:rFonts w:ascii="宋体" w:hAnsi="宋体"/>
          <w:color w:val="000000"/>
        </w:rPr>
        <w:t>之士百余万，车千乘，骑万匹</w:t>
      </w:r>
      <w:r>
        <w:rPr>
          <w:rFonts w:ascii="宋体" w:hAnsi="宋体"/>
          <w:color w:val="000000"/>
        </w:rPr>
        <w:t>”</w:t>
      </w:r>
      <w:r>
        <w:rPr>
          <w:rFonts w:ascii="宋体" w:hAnsi="宋体"/>
          <w:color w:val="000000"/>
        </w:rPr>
        <w:t>的磅礴气势，结合所学，概括其布局特点。</w:t>
      </w:r>
    </w:p>
    <w:p w:rsidR="00887C6C" w:rsidRDefault="00503A75">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2</w:t>
      </w:r>
      <w:r>
        <w:rPr>
          <w:rFonts w:ascii="宋体" w:hAnsi="宋体"/>
          <w:color w:val="000000"/>
        </w:rPr>
        <w:t>）阅读材料二，概括</w:t>
      </w:r>
      <w:r>
        <w:rPr>
          <w:rFonts w:ascii="宋体" w:hAnsi="宋体"/>
          <w:color w:val="000000"/>
        </w:rPr>
        <w:t>20</w:t>
      </w:r>
      <w:r>
        <w:rPr>
          <w:rFonts w:ascii="宋体" w:hAnsi="宋体"/>
          <w:color w:val="000000"/>
        </w:rPr>
        <w:t>世纪</w:t>
      </w:r>
      <w:r>
        <w:rPr>
          <w:rFonts w:ascii="宋体" w:hAnsi="宋体"/>
          <w:color w:val="000000"/>
        </w:rPr>
        <w:t>40</w:t>
      </w:r>
      <w:r>
        <w:rPr>
          <w:rFonts w:ascii="宋体" w:hAnsi="宋体"/>
          <w:color w:val="000000"/>
        </w:rPr>
        <w:t>年代末民营工业</w:t>
      </w:r>
      <w:r>
        <w:rPr>
          <w:rFonts w:ascii="宋体" w:hAnsi="宋体"/>
          <w:color w:val="000000"/>
        </w:rPr>
        <w:t>“</w:t>
      </w:r>
      <w:r>
        <w:rPr>
          <w:rFonts w:ascii="宋体" w:hAnsi="宋体"/>
          <w:color w:val="000000"/>
        </w:rPr>
        <w:t>处于瘫痪或崩溃的状态</w:t>
      </w:r>
      <w:r>
        <w:rPr>
          <w:rFonts w:ascii="宋体" w:hAnsi="宋体"/>
          <w:color w:val="000000"/>
        </w:rPr>
        <w:t>”</w:t>
      </w:r>
      <w:r>
        <w:rPr>
          <w:rFonts w:ascii="宋体" w:hAnsi="宋体"/>
          <w:color w:val="000000"/>
        </w:rPr>
        <w:t>的原因。以解放区土地改革为例，扼要说明</w:t>
      </w:r>
      <w:r>
        <w:rPr>
          <w:rFonts w:ascii="宋体" w:hAnsi="宋体"/>
          <w:color w:val="000000"/>
        </w:rPr>
        <w:t>“</w:t>
      </w:r>
      <w:r>
        <w:rPr>
          <w:rFonts w:ascii="宋体" w:hAnsi="宋体"/>
          <w:color w:val="000000"/>
        </w:rPr>
        <w:t>土地改革既是一场深刻的经济变革，也是一场深刻的社会和政治变革</w:t>
      </w:r>
      <w:r>
        <w:rPr>
          <w:rFonts w:ascii="宋体" w:hAnsi="宋体"/>
          <w:color w:val="000000"/>
        </w:rPr>
        <w:t>”</w:t>
      </w:r>
      <w:r>
        <w:rPr>
          <w:rFonts w:ascii="宋体" w:hAnsi="宋体"/>
          <w:color w:val="000000"/>
        </w:rPr>
        <w:t>。</w:t>
      </w:r>
    </w:p>
    <w:p w:rsidR="00887C6C" w:rsidRDefault="00503A75">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3</w:t>
      </w:r>
      <w:r>
        <w:rPr>
          <w:rFonts w:ascii="宋体" w:hAnsi="宋体"/>
          <w:color w:val="000000"/>
        </w:rPr>
        <w:t>）阅读材料三，结合所学，请选择阐述：</w:t>
      </w:r>
      <w:r>
        <w:rPr>
          <w:rFonts w:ascii="宋体" w:hAnsi="宋体"/>
          <w:color w:val="000000"/>
        </w:rPr>
        <w:t>①</w:t>
      </w:r>
      <w:r>
        <w:rPr>
          <w:rFonts w:ascii="宋体" w:hAnsi="宋体"/>
          <w:color w:val="000000"/>
        </w:rPr>
        <w:t>写出中共十四大明确提出的经济体制改革目标和向中国共产党确立这项</w:t>
      </w:r>
      <w:r>
        <w:rPr>
          <w:rFonts w:ascii="宋体" w:hAnsi="宋体"/>
          <w:color w:val="000000"/>
        </w:rPr>
        <w:t>"</w:t>
      </w:r>
      <w:r>
        <w:rPr>
          <w:rFonts w:ascii="宋体" w:hAnsi="宋体"/>
          <w:color w:val="000000"/>
        </w:rPr>
        <w:t>基本经济制度</w:t>
      </w:r>
      <w:r>
        <w:rPr>
          <w:rFonts w:ascii="宋体" w:hAnsi="宋体"/>
          <w:color w:val="000000"/>
        </w:rPr>
        <w:t>”</w:t>
      </w:r>
      <w:r>
        <w:rPr>
          <w:rFonts w:ascii="宋体" w:hAnsi="宋体"/>
          <w:color w:val="000000"/>
        </w:rPr>
        <w:t>的会议的名称，指出非公有制经济的</w:t>
      </w:r>
      <w:r>
        <w:rPr>
          <w:rFonts w:ascii="宋体" w:hAnsi="宋体"/>
          <w:color w:val="000000"/>
        </w:rPr>
        <w:t>“</w:t>
      </w:r>
      <w:r>
        <w:rPr>
          <w:rFonts w:ascii="宋体" w:hAnsi="宋体"/>
          <w:color w:val="000000"/>
        </w:rPr>
        <w:t>功能定位</w:t>
      </w:r>
      <w:r>
        <w:rPr>
          <w:rFonts w:ascii="宋体" w:hAnsi="宋体"/>
          <w:color w:val="000000"/>
        </w:rPr>
        <w:t>”</w:t>
      </w:r>
      <w:r>
        <w:rPr>
          <w:rFonts w:ascii="宋体" w:hAnsi="宋体"/>
          <w:color w:val="000000"/>
        </w:rPr>
        <w:t>。</w:t>
      </w:r>
      <w:r>
        <w:rPr>
          <w:rFonts w:ascii="宋体" w:hAnsi="宋体"/>
          <w:color w:val="000000"/>
        </w:rPr>
        <w:t>②"</w:t>
      </w:r>
      <w:r>
        <w:rPr>
          <w:rFonts w:ascii="宋体" w:hAnsi="宋体"/>
          <w:color w:val="000000"/>
        </w:rPr>
        <w:t>科技领域是最需要不断改革的领域。</w:t>
      </w:r>
      <w:r>
        <w:rPr>
          <w:rFonts w:ascii="宋体" w:hAnsi="宋体"/>
          <w:color w:val="000000"/>
        </w:rPr>
        <w:t>”</w:t>
      </w:r>
      <w:r>
        <w:rPr>
          <w:rFonts w:ascii="宋体" w:hAnsi="宋体"/>
          <w:color w:val="000000"/>
        </w:rPr>
        <w:t>回顾历史，写出</w:t>
      </w:r>
      <w:r>
        <w:rPr>
          <w:rFonts w:ascii="宋体" w:hAnsi="宋体"/>
          <w:color w:val="000000"/>
        </w:rPr>
        <w:t>1985</w:t>
      </w:r>
      <w:r>
        <w:rPr>
          <w:rFonts w:ascii="宋体" w:hAnsi="宋体"/>
          <w:color w:val="000000"/>
        </w:rPr>
        <w:t>年中共中央确定的科学技术体制改革的战略方</w:t>
      </w:r>
      <w:r>
        <w:rPr>
          <w:rFonts w:ascii="宋体" w:hAnsi="宋体"/>
          <w:color w:val="000000"/>
        </w:rPr>
        <w:t>针，扼要阐述</w:t>
      </w:r>
      <w:r>
        <w:rPr>
          <w:rFonts w:ascii="宋体" w:hAnsi="宋体"/>
          <w:color w:val="000000"/>
        </w:rPr>
        <w:t>“</w:t>
      </w:r>
      <w:r>
        <w:rPr>
          <w:rFonts w:ascii="宋体" w:hAnsi="宋体"/>
          <w:color w:val="000000"/>
        </w:rPr>
        <w:t>科学技术是第一生产力</w:t>
      </w:r>
      <w:r>
        <w:rPr>
          <w:rFonts w:ascii="宋体" w:hAnsi="宋体"/>
          <w:color w:val="000000"/>
        </w:rPr>
        <w:t>”</w:t>
      </w:r>
      <w:r>
        <w:rPr>
          <w:rFonts w:ascii="宋体" w:hAnsi="宋体"/>
          <w:color w:val="000000"/>
        </w:rPr>
        <w:t>论断的重大意义。</w:t>
      </w:r>
    </w:p>
    <w:p w:rsidR="00887C6C" w:rsidRDefault="00503A75">
      <w:pPr>
        <w:spacing w:line="360" w:lineRule="auto"/>
        <w:jc w:val="left"/>
        <w:textAlignment w:val="center"/>
        <w:rPr>
          <w:rFonts w:ascii="宋体" w:hAnsi="宋体"/>
          <w:color w:val="000000"/>
        </w:rPr>
      </w:pPr>
      <w:r>
        <w:rPr>
          <w:color w:val="000000"/>
        </w:rPr>
        <w:t xml:space="preserve">29. </w:t>
      </w:r>
      <w:r>
        <w:rPr>
          <w:rFonts w:ascii="宋体" w:hAnsi="宋体"/>
          <w:color w:val="000000"/>
        </w:rPr>
        <w:t>依法治国是现代国家治国理政的需要。管窥西方法制演进，立足国情，借鉴精华。阅读材料，回答问题。</w:t>
      </w:r>
    </w:p>
    <w:p w:rsidR="00887C6C" w:rsidRDefault="00503A75">
      <w:pPr>
        <w:spacing w:line="360" w:lineRule="auto"/>
        <w:ind w:firstLine="450"/>
        <w:jc w:val="left"/>
        <w:textAlignment w:val="center"/>
        <w:rPr>
          <w:rFonts w:ascii="楷体" w:eastAsia="楷体" w:hAnsi="楷体" w:cs="楷体"/>
          <w:color w:val="000000"/>
        </w:rPr>
      </w:pPr>
      <w:r>
        <w:rPr>
          <w:rFonts w:ascii="楷体" w:eastAsia="楷体" w:hAnsi="楷体" w:cs="楷体"/>
          <w:color w:val="000000"/>
        </w:rPr>
        <w:t>材料一</w:t>
      </w:r>
      <w:r>
        <w:rPr>
          <w:rFonts w:ascii="楷体" w:eastAsia="楷体" w:hAnsi="楷体" w:cs="楷体"/>
          <w:color w:val="000000"/>
        </w:rPr>
        <w:t xml:space="preserve"> </w:t>
      </w:r>
      <w:r>
        <w:rPr>
          <w:rFonts w:ascii="楷体" w:eastAsia="楷体" w:hAnsi="楷体" w:cs="楷体"/>
          <w:color w:val="000000"/>
        </w:rPr>
        <w:t>希腊斯多葛学派（斯多亚学派）关于普遍人性和普世性的自然法思想对罗马法产生巨大影响。罗马的法律体系里普遍包含着当地的习惯法，即便在公元</w:t>
      </w:r>
      <w:r>
        <w:rPr>
          <w:rFonts w:eastAsia="Times New Roman" w:cs="Times New Roman"/>
          <w:color w:val="000000"/>
        </w:rPr>
        <w:t>212</w:t>
      </w:r>
      <w:r>
        <w:rPr>
          <w:rFonts w:ascii="楷体" w:eastAsia="楷体" w:hAnsi="楷体" w:cs="楷体"/>
          <w:color w:val="000000"/>
        </w:rPr>
        <w:t>年所有罗马帝国统治下的自由民都被赋予公民权之后，也依然如此。帝国境内的法官除了援引成文法，还享有遵循并建立判例的权力。通过几个世纪的实践，他们创造出一套浩瀚无边、既系统又灵活的法典，架构出大多数我们今天所使用的</w:t>
      </w:r>
      <w:r>
        <w:rPr>
          <w:rFonts w:ascii="楷体" w:eastAsia="楷体" w:hAnsi="楷体" w:cs="楷体"/>
          <w:color w:val="000000"/>
        </w:rPr>
        <w:t>现代法律体系的主干与分支。</w:t>
      </w:r>
    </w:p>
    <w:p w:rsidR="00887C6C" w:rsidRDefault="00503A75">
      <w:pPr>
        <w:spacing w:line="360" w:lineRule="auto"/>
        <w:ind w:firstLine="45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引自【美】乔纳森</w:t>
      </w:r>
      <w:r>
        <w:rPr>
          <w:rFonts w:ascii="楷体" w:eastAsia="楷体" w:hAnsi="楷体" w:cs="楷体"/>
          <w:color w:val="000000"/>
        </w:rPr>
        <w:t>·</w:t>
      </w:r>
      <w:r>
        <w:rPr>
          <w:rFonts w:ascii="楷体" w:eastAsia="楷体" w:hAnsi="楷体" w:cs="楷体"/>
          <w:color w:val="000000"/>
        </w:rPr>
        <w:t>戴利《现代西方的兴起》</w:t>
      </w:r>
    </w:p>
    <w:p w:rsidR="00887C6C" w:rsidRDefault="00503A75">
      <w:pPr>
        <w:spacing w:line="360" w:lineRule="auto"/>
        <w:ind w:firstLine="450"/>
        <w:jc w:val="left"/>
        <w:textAlignment w:val="center"/>
        <w:rPr>
          <w:rFonts w:ascii="楷体" w:eastAsia="楷体" w:hAnsi="楷体" w:cs="楷体"/>
          <w:color w:val="000000"/>
        </w:rPr>
      </w:pPr>
      <w:r>
        <w:rPr>
          <w:rFonts w:ascii="楷体" w:eastAsia="楷体" w:hAnsi="楷体" w:cs="楷体"/>
          <w:color w:val="000000"/>
        </w:rPr>
        <w:t>材料二</w:t>
      </w:r>
      <w:r>
        <w:rPr>
          <w:rFonts w:ascii="楷体" w:eastAsia="楷体" w:hAnsi="楷体" w:cs="楷体"/>
          <w:color w:val="000000"/>
        </w:rPr>
        <w:t xml:space="preserve"> “</w:t>
      </w:r>
      <w:r>
        <w:rPr>
          <w:rFonts w:ascii="楷体" w:eastAsia="楷体" w:hAnsi="楷体" w:cs="楷体"/>
          <w:color w:val="000000"/>
        </w:rPr>
        <w:t>旧制度</w:t>
      </w:r>
      <w:r>
        <w:rPr>
          <w:rFonts w:ascii="楷体" w:eastAsia="楷体" w:hAnsi="楷体" w:cs="楷体"/>
          <w:color w:val="000000"/>
        </w:rPr>
        <w:t>”</w:t>
      </w:r>
      <w:r>
        <w:rPr>
          <w:rFonts w:ascii="楷体" w:eastAsia="楷体" w:hAnsi="楷体" w:cs="楷体"/>
          <w:color w:val="000000"/>
        </w:rPr>
        <w:t>下的法国法律长期被一系列疑难杂症伤害，比如司法管辖权重叠，诉讼程序缓慢且昂贵。为了纠正这种状况，拿破仑任命了一个专家委员会，耗费了两年多时间讨论司法改革问题。其成果便是一部全新的法国《民法典》。它以</w:t>
      </w:r>
      <w:r>
        <w:rPr>
          <w:rFonts w:eastAsia="Times New Roman" w:cs="Times New Roman"/>
          <w:color w:val="000000"/>
        </w:rPr>
        <w:t>6</w:t>
      </w:r>
      <w:r>
        <w:rPr>
          <w:rFonts w:ascii="楷体" w:eastAsia="楷体" w:hAnsi="楷体" w:cs="楷体"/>
          <w:color w:val="000000"/>
        </w:rPr>
        <w:t>世纪的罗马法和另一些法律为蓝本，将法国大革命自由、平等、博爱的精神编入法典中，在字面上将封建残余和王室特权废除了。</w:t>
      </w:r>
    </w:p>
    <w:p w:rsidR="00887C6C" w:rsidRDefault="00503A75">
      <w:pPr>
        <w:spacing w:line="360" w:lineRule="auto"/>
        <w:ind w:firstLine="45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摘编自【美】斯科特</w:t>
      </w:r>
      <w:r>
        <w:rPr>
          <w:rFonts w:ascii="楷体" w:eastAsia="楷体" w:hAnsi="楷体" w:cs="楷体"/>
          <w:color w:val="000000"/>
        </w:rPr>
        <w:t>·</w:t>
      </w:r>
      <w:r>
        <w:rPr>
          <w:rFonts w:ascii="楷体" w:eastAsia="楷体" w:hAnsi="楷体" w:cs="楷体"/>
          <w:color w:val="000000"/>
        </w:rPr>
        <w:t>克里斯蒂安松《文件中的历史》</w:t>
      </w:r>
    </w:p>
    <w:p w:rsidR="00887C6C" w:rsidRDefault="00503A75">
      <w:pPr>
        <w:spacing w:line="360" w:lineRule="auto"/>
        <w:ind w:firstLine="450"/>
        <w:jc w:val="left"/>
        <w:textAlignment w:val="center"/>
        <w:rPr>
          <w:rFonts w:ascii="楷体" w:eastAsia="楷体" w:hAnsi="楷体" w:cs="楷体"/>
          <w:color w:val="000000"/>
        </w:rPr>
      </w:pPr>
      <w:r>
        <w:rPr>
          <w:rFonts w:ascii="楷体" w:eastAsia="楷体" w:hAnsi="楷体" w:cs="楷体"/>
          <w:color w:val="000000"/>
        </w:rPr>
        <w:t>材料三</w:t>
      </w:r>
      <w:r>
        <w:rPr>
          <w:rFonts w:ascii="楷体" w:eastAsia="楷体" w:hAnsi="楷体" w:cs="楷体"/>
          <w:color w:val="000000"/>
        </w:rPr>
        <w:t xml:space="preserve"> </w:t>
      </w:r>
      <w:r>
        <w:rPr>
          <w:rFonts w:ascii="楷体" w:eastAsia="楷体" w:hAnsi="楷体" w:cs="楷体"/>
          <w:color w:val="000000"/>
        </w:rPr>
        <w:t>从形式上说，帝国是原德意志邦国王侯统治者的</w:t>
      </w:r>
      <w:r>
        <w:rPr>
          <w:rFonts w:ascii="楷体" w:eastAsia="楷体" w:hAnsi="楷体" w:cs="楷体"/>
          <w:color w:val="000000"/>
        </w:rPr>
        <w:t>联盟，</w:t>
      </w:r>
      <w:r>
        <w:rPr>
          <w:rFonts w:eastAsia="Times New Roman" w:cs="Times New Roman"/>
          <w:color w:val="000000"/>
        </w:rPr>
        <w:t>1871</w:t>
      </w:r>
      <w:r>
        <w:rPr>
          <w:rFonts w:ascii="楷体" w:eastAsia="楷体" w:hAnsi="楷体" w:cs="楷体"/>
          <w:color w:val="000000"/>
        </w:rPr>
        <w:t>年的帝国宪法实际上是王侯之间签订的条约，按照宪法的规定，皇帝享有极大的权力，他掌管外交和军队，有十分广泛且重要的行政权力，有权解释宪法。帝国建立了两院制的议会：联邦议会作为上议院，代表各邦，成员由各邦君主任命；作为下议院的帝国议会则是全体人民的代表。对于由俾斯麦一手奠定的帝国宪制，有学者评论其极为</w:t>
      </w:r>
      <w:r>
        <w:rPr>
          <w:rFonts w:ascii="楷体" w:eastAsia="楷体" w:hAnsi="楷体" w:cs="楷体"/>
          <w:color w:val="000000"/>
        </w:rPr>
        <w:t>“</w:t>
      </w:r>
      <w:r>
        <w:rPr>
          <w:rFonts w:ascii="楷体" w:eastAsia="楷体" w:hAnsi="楷体" w:cs="楷体"/>
          <w:color w:val="000000"/>
        </w:rPr>
        <w:t>粗拙</w:t>
      </w:r>
      <w:r>
        <w:rPr>
          <w:rFonts w:ascii="楷体" w:eastAsia="楷体" w:hAnsi="楷体" w:cs="楷体"/>
          <w:color w:val="000000"/>
        </w:rPr>
        <w:t>”</w:t>
      </w:r>
      <w:r>
        <w:rPr>
          <w:rFonts w:ascii="楷体" w:eastAsia="楷体" w:hAnsi="楷体" w:cs="楷体"/>
          <w:color w:val="000000"/>
        </w:rPr>
        <w:t>；有人认为它</w:t>
      </w:r>
      <w:r>
        <w:rPr>
          <w:rFonts w:ascii="楷体" w:eastAsia="楷体" w:hAnsi="楷体" w:cs="楷体"/>
          <w:color w:val="000000"/>
        </w:rPr>
        <w:t>“</w:t>
      </w:r>
      <w:r>
        <w:rPr>
          <w:rFonts w:ascii="楷体" w:eastAsia="楷体" w:hAnsi="楷体" w:cs="楷体"/>
          <w:color w:val="000000"/>
        </w:rPr>
        <w:t>适合</w:t>
      </w:r>
      <w:r>
        <w:rPr>
          <w:rFonts w:eastAsia="Times New Roman" w:cs="Times New Roman"/>
          <w:color w:val="000000"/>
        </w:rPr>
        <w:t>1870</w:t>
      </w:r>
      <w:r>
        <w:rPr>
          <w:rFonts w:ascii="楷体" w:eastAsia="楷体" w:hAnsi="楷体" w:cs="楷体"/>
          <w:color w:val="000000"/>
        </w:rPr>
        <w:t>年的德意志</w:t>
      </w:r>
      <w:r>
        <w:rPr>
          <w:rFonts w:ascii="楷体" w:eastAsia="楷体" w:hAnsi="楷体" w:cs="楷体"/>
          <w:color w:val="000000"/>
        </w:rPr>
        <w:t>”</w:t>
      </w:r>
      <w:r>
        <w:rPr>
          <w:rFonts w:ascii="楷体" w:eastAsia="楷体" w:hAnsi="楷体" w:cs="楷体"/>
          <w:color w:val="000000"/>
        </w:rPr>
        <w:t>。</w:t>
      </w:r>
    </w:p>
    <w:p w:rsidR="00887C6C" w:rsidRDefault="00503A75">
      <w:pPr>
        <w:spacing w:line="360" w:lineRule="auto"/>
        <w:ind w:firstLine="45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摘编自陈晓律主编《界现代化历程</w:t>
      </w:r>
      <w:r>
        <w:rPr>
          <w:rFonts w:ascii="楷体" w:eastAsia="楷体" w:hAnsi="楷体" w:cs="楷体"/>
          <w:color w:val="000000"/>
        </w:rPr>
        <w:t>·</w:t>
      </w:r>
      <w:r>
        <w:rPr>
          <w:rFonts w:ascii="楷体" w:eastAsia="楷体" w:hAnsi="楷体" w:cs="楷体"/>
          <w:color w:val="000000"/>
        </w:rPr>
        <w:t>西欧卷》等</w:t>
      </w:r>
    </w:p>
    <w:p w:rsidR="00887C6C" w:rsidRDefault="00503A75">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1</w:t>
      </w:r>
      <w:r>
        <w:rPr>
          <w:rFonts w:ascii="宋体" w:hAnsi="宋体"/>
          <w:color w:val="000000"/>
        </w:rPr>
        <w:t>）根据材料写出罗马第一部有章可循的成文法名称。结合所学，概述斯多亚学派对罗马法的贡献。</w:t>
      </w:r>
    </w:p>
    <w:p w:rsidR="00887C6C" w:rsidRDefault="00503A75">
      <w:pPr>
        <w:spacing w:line="360" w:lineRule="auto"/>
        <w:jc w:val="left"/>
        <w:textAlignment w:val="center"/>
        <w:rPr>
          <w:rFonts w:ascii="宋体" w:hAnsi="宋体"/>
          <w:color w:val="000000"/>
        </w:rPr>
      </w:pPr>
      <w:r>
        <w:rPr>
          <w:rFonts w:ascii="宋体" w:hAnsi="宋体"/>
          <w:color w:val="000000"/>
        </w:rPr>
        <w:t>（</w:t>
      </w:r>
      <w:r>
        <w:rPr>
          <w:rFonts w:ascii="宋体" w:hAnsi="宋体"/>
          <w:color w:val="000000"/>
        </w:rPr>
        <w:t>2</w:t>
      </w:r>
      <w:r>
        <w:rPr>
          <w:rFonts w:ascii="宋体" w:hAnsi="宋体"/>
          <w:color w:val="000000"/>
        </w:rPr>
        <w:t>）根据</w:t>
      </w:r>
      <w:r>
        <w:rPr>
          <w:rFonts w:ascii="宋体" w:hAnsi="宋体"/>
          <w:color w:val="000000"/>
        </w:rPr>
        <w:t>材料二，分析拿破仑编纂《民法典》的原因，概括该法典与启蒙原则的关系。</w:t>
      </w:r>
    </w:p>
    <w:p w:rsidR="00887C6C" w:rsidRDefault="00503A75" w:rsidP="00A67AD0">
      <w:pPr>
        <w:spacing w:line="360" w:lineRule="auto"/>
        <w:jc w:val="left"/>
        <w:textAlignment w:val="center"/>
      </w:pPr>
      <w:r>
        <w:rPr>
          <w:rFonts w:ascii="宋体" w:hAnsi="宋体"/>
          <w:color w:val="000000"/>
        </w:rPr>
        <w:t>（</w:t>
      </w:r>
      <w:r>
        <w:rPr>
          <w:rFonts w:ascii="宋体" w:hAnsi="宋体"/>
          <w:color w:val="000000"/>
        </w:rPr>
        <w:t>3</w:t>
      </w:r>
      <w:r>
        <w:rPr>
          <w:rFonts w:ascii="宋体" w:hAnsi="宋体"/>
          <w:color w:val="000000"/>
        </w:rPr>
        <w:t>）阅读材料三，结合所学，指出该</w:t>
      </w:r>
      <w:r>
        <w:rPr>
          <w:rFonts w:ascii="宋体" w:hAnsi="宋体"/>
          <w:color w:val="000000"/>
        </w:rPr>
        <w:t>“</w:t>
      </w:r>
      <w:r>
        <w:rPr>
          <w:rFonts w:ascii="宋体" w:hAnsi="宋体"/>
          <w:color w:val="000000"/>
        </w:rPr>
        <w:t>帝国宪法</w:t>
      </w:r>
      <w:r>
        <w:rPr>
          <w:rFonts w:ascii="宋体" w:hAnsi="宋体"/>
          <w:color w:val="000000"/>
        </w:rPr>
        <w:t>”</w:t>
      </w:r>
      <w:r>
        <w:rPr>
          <w:rFonts w:ascii="宋体" w:hAnsi="宋体"/>
          <w:color w:val="000000"/>
        </w:rPr>
        <w:t>确立的政体。对于</w:t>
      </w:r>
      <w:r>
        <w:rPr>
          <w:rFonts w:ascii="宋体" w:hAnsi="宋体"/>
          <w:color w:val="000000"/>
        </w:rPr>
        <w:t>“</w:t>
      </w:r>
      <w:r>
        <w:rPr>
          <w:rFonts w:ascii="宋体" w:hAnsi="宋体"/>
          <w:color w:val="000000"/>
        </w:rPr>
        <w:t>帝国宪制</w:t>
      </w:r>
      <w:r>
        <w:rPr>
          <w:rFonts w:ascii="宋体" w:hAnsi="宋体"/>
          <w:color w:val="000000"/>
        </w:rPr>
        <w:t>“</w:t>
      </w:r>
      <w:r>
        <w:rPr>
          <w:rFonts w:ascii="宋体" w:hAnsi="宋体"/>
          <w:color w:val="000000"/>
        </w:rPr>
        <w:t>极为</w:t>
      </w:r>
      <w:r>
        <w:rPr>
          <w:rFonts w:ascii="宋体" w:hAnsi="宋体"/>
          <w:color w:val="000000"/>
        </w:rPr>
        <w:t>‘</w:t>
      </w:r>
      <w:r>
        <w:rPr>
          <w:rFonts w:ascii="宋体" w:hAnsi="宋体"/>
          <w:color w:val="000000"/>
        </w:rPr>
        <w:t>粗拙</w:t>
      </w:r>
      <w:r>
        <w:rPr>
          <w:rFonts w:ascii="宋体" w:hAnsi="宋体"/>
          <w:color w:val="000000"/>
        </w:rPr>
        <w:t>’”</w:t>
      </w:r>
      <w:r>
        <w:rPr>
          <w:rFonts w:ascii="宋体" w:hAnsi="宋体"/>
          <w:color w:val="000000"/>
        </w:rPr>
        <w:t>的观点，请结合资产阶级代议制的发展和</w:t>
      </w:r>
      <w:r>
        <w:rPr>
          <w:rFonts w:ascii="宋体" w:hAnsi="宋体"/>
          <w:color w:val="000000"/>
        </w:rPr>
        <w:t>“</w:t>
      </w:r>
      <w:r>
        <w:rPr>
          <w:rFonts w:ascii="宋体" w:hAnsi="宋体"/>
          <w:color w:val="000000"/>
        </w:rPr>
        <w:t>帝国宪法</w:t>
      </w:r>
      <w:r>
        <w:rPr>
          <w:rFonts w:ascii="宋体" w:hAnsi="宋体"/>
          <w:color w:val="000000"/>
        </w:rPr>
        <w:t>”</w:t>
      </w:r>
      <w:r>
        <w:rPr>
          <w:rFonts w:ascii="宋体" w:hAnsi="宋体"/>
          <w:color w:val="000000"/>
        </w:rPr>
        <w:t>的内容予以阐释。综合材料二三概括西方法制演进的规律。</w:t>
      </w:r>
      <w:bookmarkStart w:id="0" w:name="_GoBack"/>
      <w:bookmarkEnd w:id="0"/>
    </w:p>
    <w:sectPr w:rsidR="00887C6C" w:rsidSect="00A67AD0">
      <w:headerReference w:type="even" r:id="rId14"/>
      <w:headerReference w:type="default" r:id="rId15"/>
      <w:footerReference w:type="even" r:id="rId16"/>
      <w:footerReference w:type="default" r:id="rId17"/>
      <w:headerReference w:type="first" r:id="rId18"/>
      <w:footerReference w:type="first" r:id="rId19"/>
      <w:pgSz w:w="11906" w:h="16838"/>
      <w:pgMar w:top="1440" w:right="1080" w:bottom="1440" w:left="108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A75" w:rsidRDefault="00503A75">
      <w:r>
        <w:separator/>
      </w:r>
    </w:p>
  </w:endnote>
  <w:endnote w:type="continuationSeparator" w:id="0">
    <w:p w:rsidR="00503A75" w:rsidRDefault="00503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AD0" w:rsidRDefault="00A67AD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Pr="00A67AD0" w:rsidRDefault="004151FC" w:rsidP="00A67AD0">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AD0" w:rsidRDefault="00A67AD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A75" w:rsidRDefault="00503A75">
      <w:r>
        <w:separator/>
      </w:r>
    </w:p>
  </w:footnote>
  <w:footnote w:type="continuationSeparator" w:id="0">
    <w:p w:rsidR="00503A75" w:rsidRDefault="00503A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AD0" w:rsidRDefault="00A67AD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Pr="00A67AD0" w:rsidRDefault="004151FC" w:rsidP="00A67AD0">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AD0" w:rsidRDefault="00A67AD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F473A"/>
    <w:multiLevelType w:val="hybridMultilevel"/>
    <w:tmpl w:val="8312AF28"/>
    <w:lvl w:ilvl="0" w:tplc="D85AA906">
      <w:start w:val="1"/>
      <w:numFmt w:val="bullet"/>
      <w:lvlText w:val=""/>
      <w:lvlJc w:val="left"/>
      <w:pPr>
        <w:ind w:left="420" w:hanging="420"/>
      </w:pPr>
      <w:rPr>
        <w:rFonts w:ascii="Wingdings" w:hAnsi="Wingdings" w:hint="default"/>
      </w:rPr>
    </w:lvl>
    <w:lvl w:ilvl="1" w:tplc="EA80D6FE" w:tentative="1">
      <w:start w:val="1"/>
      <w:numFmt w:val="bullet"/>
      <w:lvlText w:val=""/>
      <w:lvlJc w:val="left"/>
      <w:pPr>
        <w:ind w:left="840" w:hanging="420"/>
      </w:pPr>
      <w:rPr>
        <w:rFonts w:ascii="Wingdings" w:hAnsi="Wingdings" w:hint="default"/>
      </w:rPr>
    </w:lvl>
    <w:lvl w:ilvl="2" w:tplc="6E367892" w:tentative="1">
      <w:start w:val="1"/>
      <w:numFmt w:val="bullet"/>
      <w:lvlText w:val=""/>
      <w:lvlJc w:val="left"/>
      <w:pPr>
        <w:ind w:left="1260" w:hanging="420"/>
      </w:pPr>
      <w:rPr>
        <w:rFonts w:ascii="Wingdings" w:hAnsi="Wingdings" w:hint="default"/>
      </w:rPr>
    </w:lvl>
    <w:lvl w:ilvl="3" w:tplc="F18AF84E" w:tentative="1">
      <w:start w:val="1"/>
      <w:numFmt w:val="bullet"/>
      <w:lvlText w:val=""/>
      <w:lvlJc w:val="left"/>
      <w:pPr>
        <w:ind w:left="1680" w:hanging="420"/>
      </w:pPr>
      <w:rPr>
        <w:rFonts w:ascii="Wingdings" w:hAnsi="Wingdings" w:hint="default"/>
      </w:rPr>
    </w:lvl>
    <w:lvl w:ilvl="4" w:tplc="9530E794" w:tentative="1">
      <w:start w:val="1"/>
      <w:numFmt w:val="bullet"/>
      <w:lvlText w:val=""/>
      <w:lvlJc w:val="left"/>
      <w:pPr>
        <w:ind w:left="2100" w:hanging="420"/>
      </w:pPr>
      <w:rPr>
        <w:rFonts w:ascii="Wingdings" w:hAnsi="Wingdings" w:hint="default"/>
      </w:rPr>
    </w:lvl>
    <w:lvl w:ilvl="5" w:tplc="95683CE4" w:tentative="1">
      <w:start w:val="1"/>
      <w:numFmt w:val="bullet"/>
      <w:lvlText w:val=""/>
      <w:lvlJc w:val="left"/>
      <w:pPr>
        <w:ind w:left="2520" w:hanging="420"/>
      </w:pPr>
      <w:rPr>
        <w:rFonts w:ascii="Wingdings" w:hAnsi="Wingdings" w:hint="default"/>
      </w:rPr>
    </w:lvl>
    <w:lvl w:ilvl="6" w:tplc="872AE5B8" w:tentative="1">
      <w:start w:val="1"/>
      <w:numFmt w:val="bullet"/>
      <w:lvlText w:val=""/>
      <w:lvlJc w:val="left"/>
      <w:pPr>
        <w:ind w:left="2940" w:hanging="420"/>
      </w:pPr>
      <w:rPr>
        <w:rFonts w:ascii="Wingdings" w:hAnsi="Wingdings" w:hint="default"/>
      </w:rPr>
    </w:lvl>
    <w:lvl w:ilvl="7" w:tplc="6B9CDEFA" w:tentative="1">
      <w:start w:val="1"/>
      <w:numFmt w:val="bullet"/>
      <w:lvlText w:val=""/>
      <w:lvlJc w:val="left"/>
      <w:pPr>
        <w:ind w:left="3360" w:hanging="420"/>
      </w:pPr>
      <w:rPr>
        <w:rFonts w:ascii="Wingdings" w:hAnsi="Wingdings" w:hint="default"/>
      </w:rPr>
    </w:lvl>
    <w:lvl w:ilvl="8" w:tplc="CED69676"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03A75"/>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87C6C"/>
    <w:rsid w:val="00893DD6"/>
    <w:rsid w:val="008D2E94"/>
    <w:rsid w:val="00974E0F"/>
    <w:rsid w:val="00982128"/>
    <w:rsid w:val="009A27BF"/>
    <w:rsid w:val="009B5666"/>
    <w:rsid w:val="009C4252"/>
    <w:rsid w:val="009E203F"/>
    <w:rsid w:val="00A07DF2"/>
    <w:rsid w:val="00A405DB"/>
    <w:rsid w:val="00A536B0"/>
    <w:rsid w:val="00A67AD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4">
    <w:name w:val="footer"/>
    <w:basedOn w:val="a"/>
    <w:pPr>
      <w:tabs>
        <w:tab w:val="center" w:pos="4153"/>
        <w:tab w:val="right" w:pos="8306"/>
      </w:tabs>
      <w:snapToGrid w:val="0"/>
      <w:jc w:val="left"/>
    </w:pPr>
    <w:rPr>
      <w:sz w:val="18"/>
    </w:rPr>
  </w:style>
  <w:style w:type="character" w:customStyle="1" w:styleId="Char">
    <w:name w:val="页眉 Char"/>
    <w:basedOn w:val="a0"/>
    <w:link w:val="a3"/>
    <w:uiPriority w:val="99"/>
    <w:rsid w:val="003102DB"/>
    <w:rPr>
      <w:kern w:val="2"/>
      <w:sz w:val="18"/>
      <w:szCs w:val="24"/>
    </w:rPr>
  </w:style>
  <w:style w:type="paragraph" w:styleId="a5">
    <w:name w:val="No Spacing"/>
    <w:uiPriority w:val="1"/>
    <w:qFormat/>
    <w:rsid w:val="003102DB"/>
    <w:rPr>
      <w:rFonts w:asciiTheme="minorHAnsi" w:eastAsia="Microsoft YaHei UI" w:hAnsiTheme="minorHAnsi" w:cstheme="minorBidi"/>
      <w:sz w:val="22"/>
      <w:szCs w:val="22"/>
    </w:rPr>
  </w:style>
  <w:style w:type="character" w:styleId="a6">
    <w:name w:val="Hyperlink"/>
    <w:basedOn w:val="a0"/>
    <w:uiPriority w:val="99"/>
    <w:unhideWhenUsed/>
    <w:rsid w:val="00596076"/>
    <w:rPr>
      <w:color w:val="0000FF"/>
      <w:u w:val="single"/>
    </w:rPr>
  </w:style>
  <w:style w:type="paragraph" w:styleId="a7">
    <w:name w:val="List Paragraph"/>
    <w:basedOn w:val="a"/>
    <w:uiPriority w:val="99"/>
    <w:qFormat/>
    <w:rsid w:val="00EA018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1112</Words>
  <Characters>6340</Characters>
  <Application>Microsoft Office Word</Application>
  <DocSecurity>0</DocSecurity>
  <Lines>52</Lines>
  <Paragraphs>14</Paragraphs>
  <ScaleCrop>false</ScaleCrop>
  <Company/>
  <LinksUpToDate>false</LinksUpToDate>
  <CharactersWithSpaces>7438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cp:lastModifiedBy/>
  <cp:revision>1</cp:revision>
  <dcterms:created xsi:type="dcterms:W3CDTF">2022-06-20T08:37:00Z</dcterms:created>
  <dcterms:modified xsi:type="dcterms:W3CDTF">2022-06-20T08:37:00Z</dcterms:modified>
</cp:coreProperties>
</file>